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34B88" w:rsidRDefault="00834B88">
      <w:pPr>
        <w:pStyle w:val="ConsPlusTitlePage"/>
      </w:pPr>
      <w:r>
        <w:t xml:space="preserve">Документ предоставлен </w:t>
      </w:r>
      <w:hyperlink r:id="rId4">
        <w:r>
          <w:rPr>
            <w:color w:val="0000FF"/>
          </w:rPr>
          <w:t>КонсультантПлюс</w:t>
        </w:r>
      </w:hyperlink>
      <w:r>
        <w:br/>
      </w:r>
    </w:p>
    <w:p w:rsidR="00834B88" w:rsidRDefault="00834B88">
      <w:pPr>
        <w:pStyle w:val="ConsPlusNormal"/>
        <w:jc w:val="both"/>
        <w:outlineLvl w:val="0"/>
      </w:pPr>
    </w:p>
    <w:p w:rsidR="00834B88" w:rsidRDefault="00834B88">
      <w:pPr>
        <w:pStyle w:val="ConsPlusNormal"/>
        <w:outlineLvl w:val="0"/>
      </w:pPr>
      <w:r>
        <w:t>Зарегистрировано в Минюсте России 31 мая 2021 г. N 63710</w:t>
      </w:r>
    </w:p>
    <w:p w:rsidR="00834B88" w:rsidRDefault="00834B88">
      <w:pPr>
        <w:pStyle w:val="ConsPlusNormal"/>
        <w:pBdr>
          <w:bottom w:val="single" w:sz="6" w:space="0" w:color="auto"/>
        </w:pBdr>
        <w:spacing w:before="100" w:after="100"/>
        <w:jc w:val="both"/>
        <w:rPr>
          <w:sz w:val="2"/>
          <w:szCs w:val="2"/>
        </w:rPr>
      </w:pPr>
    </w:p>
    <w:p w:rsidR="00834B88" w:rsidRDefault="00834B88">
      <w:pPr>
        <w:pStyle w:val="ConsPlusNormal"/>
        <w:jc w:val="both"/>
      </w:pPr>
    </w:p>
    <w:p w:rsidR="00834B88" w:rsidRDefault="00834B88">
      <w:pPr>
        <w:pStyle w:val="ConsPlusTitle"/>
        <w:jc w:val="center"/>
      </w:pPr>
      <w:r>
        <w:t>МИНИСТЕРСТВО ЭКОНОМИЧЕСКОГО РАЗВИТИЯ РОССИЙСКОЙ ФЕДЕРАЦИИ</w:t>
      </w:r>
    </w:p>
    <w:p w:rsidR="00834B88" w:rsidRDefault="00834B88">
      <w:pPr>
        <w:pStyle w:val="ConsPlusTitle"/>
        <w:jc w:val="center"/>
      </w:pPr>
    </w:p>
    <w:p w:rsidR="00834B88" w:rsidRDefault="00834B88">
      <w:pPr>
        <w:pStyle w:val="ConsPlusTitle"/>
        <w:jc w:val="center"/>
      </w:pPr>
      <w:r>
        <w:t>ПРИКАЗ</w:t>
      </w:r>
    </w:p>
    <w:p w:rsidR="00834B88" w:rsidRDefault="00834B88">
      <w:pPr>
        <w:pStyle w:val="ConsPlusTitle"/>
        <w:jc w:val="center"/>
      </w:pPr>
      <w:r>
        <w:t>от 31 марта 2021 г. N 151</w:t>
      </w:r>
    </w:p>
    <w:p w:rsidR="00834B88" w:rsidRDefault="00834B88">
      <w:pPr>
        <w:pStyle w:val="ConsPlusTitle"/>
        <w:jc w:val="center"/>
      </w:pPr>
    </w:p>
    <w:p w:rsidR="00834B88" w:rsidRDefault="00834B88">
      <w:pPr>
        <w:pStyle w:val="ConsPlusTitle"/>
        <w:jc w:val="center"/>
      </w:pPr>
      <w:r>
        <w:t>О ТИПОВЫХ ФОРМАХ ДОКУМЕНТОВ,</w:t>
      </w:r>
    </w:p>
    <w:p w:rsidR="00834B88" w:rsidRDefault="00834B88">
      <w:pPr>
        <w:pStyle w:val="ConsPlusTitle"/>
        <w:jc w:val="center"/>
      </w:pPr>
      <w:r>
        <w:t>ИСПОЛЬЗУЕМЫХ КОНТРОЛЬНЫМ (НАДЗОРНЫМ) ОРГАНОМ</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5">
              <w:r>
                <w:rPr>
                  <w:color w:val="0000FF"/>
                </w:rPr>
                <w:t>N 651</w:t>
              </w:r>
            </w:hyperlink>
            <w:r>
              <w:rPr>
                <w:color w:val="392C69"/>
              </w:rPr>
              <w:t>,</w:t>
            </w:r>
          </w:p>
          <w:p w:rsidR="00834B88" w:rsidRDefault="00834B88">
            <w:pPr>
              <w:pStyle w:val="ConsPlusNormal"/>
              <w:jc w:val="center"/>
            </w:pPr>
            <w:r>
              <w:rPr>
                <w:color w:val="392C69"/>
              </w:rPr>
              <w:t xml:space="preserve">от 12.05.2025 </w:t>
            </w:r>
            <w:hyperlink r:id="rId6">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ind w:firstLine="540"/>
        <w:jc w:val="both"/>
      </w:pPr>
      <w:r>
        <w:t xml:space="preserve">В соответствии с </w:t>
      </w:r>
      <w:hyperlink r:id="rId7">
        <w:r>
          <w:rPr>
            <w:color w:val="0000FF"/>
          </w:rPr>
          <w:t>частью 2 статьи 21</w:t>
        </w:r>
      </w:hyperlink>
      <w:r>
        <w:t xml:space="preserve"> Федерального закона от 31 июля 2020 г. N 248-ФЗ "О государственном контроле (надзоре) и муниципальном контроле в Российской Федерации" (Собрание законодательства Российской Федерации, 2020, N 31, ст. 5007), </w:t>
      </w:r>
      <w:hyperlink r:id="rId8">
        <w:r>
          <w:rPr>
            <w:color w:val="0000FF"/>
          </w:rPr>
          <w:t>пунктом 1</w:t>
        </w:r>
      </w:hyperlink>
      <w:r>
        <w:t xml:space="preserve"> Положения о Министерстве экономического развития Российской Федерации, утвержденного постановлением Правительства Российской Федерации от 5 июня 2008 г. N 437 (Собрание законодательства Российской Федерации, 2008, N 24, ст. 2867), приказываю:</w:t>
      </w:r>
    </w:p>
    <w:p w:rsidR="00834B88" w:rsidRDefault="00834B88">
      <w:pPr>
        <w:pStyle w:val="ConsPlusNormal"/>
        <w:spacing w:before="220"/>
        <w:ind w:firstLine="540"/>
        <w:jc w:val="both"/>
      </w:pPr>
      <w:r>
        <w:t>1. Утвердить прилагаемые:</w:t>
      </w:r>
    </w:p>
    <w:p w:rsidR="00834B88" w:rsidRDefault="00834B88">
      <w:pPr>
        <w:pStyle w:val="ConsPlusNormal"/>
        <w:spacing w:before="220"/>
        <w:ind w:firstLine="540"/>
        <w:jc w:val="both"/>
      </w:pPr>
      <w:r>
        <w:t>1.1. Типовые формы решений о проведении контрольных (надзорных) мероприятий:</w:t>
      </w:r>
    </w:p>
    <w:p w:rsidR="00834B88" w:rsidRDefault="00834B88">
      <w:pPr>
        <w:pStyle w:val="ConsPlusNormal"/>
        <w:spacing w:before="220"/>
        <w:ind w:firstLine="540"/>
        <w:jc w:val="both"/>
      </w:pPr>
      <w:r>
        <w:t xml:space="preserve">типовая форма решения о проведении контрольной закупки </w:t>
      </w:r>
      <w:hyperlink w:anchor="P70">
        <w:r>
          <w:rPr>
            <w:color w:val="0000FF"/>
          </w:rPr>
          <w:t>(приложение N 1)</w:t>
        </w:r>
      </w:hyperlink>
      <w:r>
        <w:t>;</w:t>
      </w:r>
    </w:p>
    <w:p w:rsidR="00834B88" w:rsidRDefault="00834B88">
      <w:pPr>
        <w:pStyle w:val="ConsPlusNormal"/>
        <w:spacing w:before="220"/>
        <w:ind w:firstLine="540"/>
        <w:jc w:val="both"/>
      </w:pPr>
      <w:r>
        <w:t xml:space="preserve">типовая форма решения о проведении мониторинговой закупки </w:t>
      </w:r>
      <w:hyperlink w:anchor="P201">
        <w:r>
          <w:rPr>
            <w:color w:val="0000FF"/>
          </w:rPr>
          <w:t>(приложение N 2)</w:t>
        </w:r>
      </w:hyperlink>
      <w:r>
        <w:t>;</w:t>
      </w:r>
    </w:p>
    <w:p w:rsidR="00834B88" w:rsidRDefault="00834B88">
      <w:pPr>
        <w:pStyle w:val="ConsPlusNormal"/>
        <w:spacing w:before="220"/>
        <w:ind w:firstLine="540"/>
        <w:jc w:val="both"/>
      </w:pPr>
      <w:r>
        <w:t xml:space="preserve">типовая форма решения о проведении выборочного контроля </w:t>
      </w:r>
      <w:hyperlink w:anchor="P344">
        <w:r>
          <w:rPr>
            <w:color w:val="0000FF"/>
          </w:rPr>
          <w:t>(приложение N 3)</w:t>
        </w:r>
      </w:hyperlink>
      <w:r>
        <w:t>;</w:t>
      </w:r>
    </w:p>
    <w:p w:rsidR="00834B88" w:rsidRDefault="00834B88">
      <w:pPr>
        <w:pStyle w:val="ConsPlusNormal"/>
        <w:spacing w:before="220"/>
        <w:ind w:firstLine="540"/>
        <w:jc w:val="both"/>
      </w:pPr>
      <w:r>
        <w:t xml:space="preserve">типовая форма решения о проведении инспекционного визита </w:t>
      </w:r>
      <w:hyperlink w:anchor="P488">
        <w:r>
          <w:rPr>
            <w:color w:val="0000FF"/>
          </w:rPr>
          <w:t>(приложение N 4)</w:t>
        </w:r>
      </w:hyperlink>
      <w:r>
        <w:t>;</w:t>
      </w:r>
    </w:p>
    <w:p w:rsidR="00834B88" w:rsidRDefault="00834B88">
      <w:pPr>
        <w:pStyle w:val="ConsPlusNormal"/>
        <w:spacing w:before="220"/>
        <w:ind w:firstLine="540"/>
        <w:jc w:val="both"/>
      </w:pPr>
      <w:r>
        <w:t xml:space="preserve">типовая форма решения о проведении рейдового осмотра </w:t>
      </w:r>
      <w:hyperlink w:anchor="P607">
        <w:r>
          <w:rPr>
            <w:color w:val="0000FF"/>
          </w:rPr>
          <w:t>(приложение N 5)</w:t>
        </w:r>
      </w:hyperlink>
      <w:r>
        <w:t>;</w:t>
      </w:r>
    </w:p>
    <w:p w:rsidR="00834B88" w:rsidRDefault="00834B88">
      <w:pPr>
        <w:pStyle w:val="ConsPlusNormal"/>
        <w:spacing w:before="220"/>
        <w:ind w:firstLine="540"/>
        <w:jc w:val="both"/>
      </w:pPr>
      <w:r>
        <w:t xml:space="preserve">типовая форма решения о проведении документарной проверки </w:t>
      </w:r>
      <w:hyperlink w:anchor="P774">
        <w:r>
          <w:rPr>
            <w:color w:val="0000FF"/>
          </w:rPr>
          <w:t>(приложение N 6)</w:t>
        </w:r>
      </w:hyperlink>
      <w:r>
        <w:t>;</w:t>
      </w:r>
    </w:p>
    <w:p w:rsidR="00834B88" w:rsidRDefault="00834B88">
      <w:pPr>
        <w:pStyle w:val="ConsPlusNormal"/>
        <w:spacing w:before="220"/>
        <w:ind w:firstLine="540"/>
        <w:jc w:val="both"/>
      </w:pPr>
      <w:r>
        <w:t xml:space="preserve">типовая форма решения о проведении выездной проверки </w:t>
      </w:r>
      <w:hyperlink w:anchor="P911">
        <w:r>
          <w:rPr>
            <w:color w:val="0000FF"/>
          </w:rPr>
          <w:t>(приложение N 7)</w:t>
        </w:r>
      </w:hyperlink>
      <w:r>
        <w:t>.</w:t>
      </w:r>
    </w:p>
    <w:p w:rsidR="00834B88" w:rsidRDefault="00834B88">
      <w:pPr>
        <w:pStyle w:val="ConsPlusNormal"/>
        <w:spacing w:before="220"/>
        <w:ind w:firstLine="540"/>
        <w:jc w:val="both"/>
      </w:pPr>
      <w:r>
        <w:t>1.2. Типовые формы актов контрольных (надзорных) мероприятий:</w:t>
      </w:r>
    </w:p>
    <w:p w:rsidR="00834B88" w:rsidRDefault="00834B88">
      <w:pPr>
        <w:pStyle w:val="ConsPlusNormal"/>
        <w:spacing w:before="220"/>
        <w:ind w:firstLine="540"/>
        <w:jc w:val="both"/>
      </w:pPr>
      <w:r>
        <w:t xml:space="preserve">типовая форма акта контрольной закупки </w:t>
      </w:r>
      <w:hyperlink w:anchor="P1054">
        <w:r>
          <w:rPr>
            <w:color w:val="0000FF"/>
          </w:rPr>
          <w:t>(приложение N 8)</w:t>
        </w:r>
      </w:hyperlink>
      <w:r>
        <w:t>;</w:t>
      </w:r>
    </w:p>
    <w:p w:rsidR="00834B88" w:rsidRDefault="00834B88">
      <w:pPr>
        <w:pStyle w:val="ConsPlusNormal"/>
        <w:spacing w:before="220"/>
        <w:ind w:firstLine="540"/>
        <w:jc w:val="both"/>
      </w:pPr>
      <w:r>
        <w:t xml:space="preserve">типовая форма акта мониторинговой закупки </w:t>
      </w:r>
      <w:hyperlink w:anchor="P1166">
        <w:r>
          <w:rPr>
            <w:color w:val="0000FF"/>
          </w:rPr>
          <w:t>(приложение N 9)</w:t>
        </w:r>
      </w:hyperlink>
      <w:r>
        <w:t>;</w:t>
      </w:r>
    </w:p>
    <w:p w:rsidR="00834B88" w:rsidRDefault="00834B88">
      <w:pPr>
        <w:pStyle w:val="ConsPlusNormal"/>
        <w:spacing w:before="220"/>
        <w:ind w:firstLine="540"/>
        <w:jc w:val="both"/>
      </w:pPr>
      <w:r>
        <w:t xml:space="preserve">типовая форма акта выборочного контроля </w:t>
      </w:r>
      <w:hyperlink w:anchor="P1281">
        <w:r>
          <w:rPr>
            <w:color w:val="0000FF"/>
          </w:rPr>
          <w:t>(приложение N 10)</w:t>
        </w:r>
      </w:hyperlink>
      <w:r>
        <w:t>;</w:t>
      </w:r>
    </w:p>
    <w:p w:rsidR="00834B88" w:rsidRDefault="00834B88">
      <w:pPr>
        <w:pStyle w:val="ConsPlusNormal"/>
        <w:spacing w:before="220"/>
        <w:ind w:firstLine="540"/>
        <w:jc w:val="both"/>
      </w:pPr>
      <w:r>
        <w:t xml:space="preserve">типовая форма акта инспекционного визита </w:t>
      </w:r>
      <w:hyperlink w:anchor="P1399">
        <w:r>
          <w:rPr>
            <w:color w:val="0000FF"/>
          </w:rPr>
          <w:t>(приложение N 11)</w:t>
        </w:r>
      </w:hyperlink>
      <w:r>
        <w:t>;</w:t>
      </w:r>
    </w:p>
    <w:p w:rsidR="00834B88" w:rsidRDefault="00834B88">
      <w:pPr>
        <w:pStyle w:val="ConsPlusNormal"/>
        <w:spacing w:before="220"/>
        <w:ind w:firstLine="540"/>
        <w:jc w:val="both"/>
      </w:pPr>
      <w:r>
        <w:t xml:space="preserve">типовая форма акта рейдового осмотра </w:t>
      </w:r>
      <w:hyperlink w:anchor="P1509">
        <w:r>
          <w:rPr>
            <w:color w:val="0000FF"/>
          </w:rPr>
          <w:t>(приложение N 12)</w:t>
        </w:r>
      </w:hyperlink>
      <w:r>
        <w:t>;</w:t>
      </w:r>
    </w:p>
    <w:p w:rsidR="00834B88" w:rsidRDefault="00834B88">
      <w:pPr>
        <w:pStyle w:val="ConsPlusNormal"/>
        <w:spacing w:before="220"/>
        <w:ind w:firstLine="540"/>
        <w:jc w:val="both"/>
      </w:pPr>
      <w:r>
        <w:t xml:space="preserve">типовая форма акта документарной проверки </w:t>
      </w:r>
      <w:hyperlink w:anchor="P1632">
        <w:r>
          <w:rPr>
            <w:color w:val="0000FF"/>
          </w:rPr>
          <w:t>(приложение N 13)</w:t>
        </w:r>
      </w:hyperlink>
      <w:r>
        <w:t>;</w:t>
      </w:r>
    </w:p>
    <w:p w:rsidR="00834B88" w:rsidRDefault="00834B88">
      <w:pPr>
        <w:pStyle w:val="ConsPlusNormal"/>
        <w:spacing w:before="220"/>
        <w:ind w:firstLine="540"/>
        <w:jc w:val="both"/>
      </w:pPr>
      <w:r>
        <w:lastRenderedPageBreak/>
        <w:t xml:space="preserve">типовая форма акта выездной проверки </w:t>
      </w:r>
      <w:hyperlink w:anchor="P1752">
        <w:r>
          <w:rPr>
            <w:color w:val="0000FF"/>
          </w:rPr>
          <w:t>(приложение N 14)</w:t>
        </w:r>
      </w:hyperlink>
      <w:r>
        <w:t>;</w:t>
      </w:r>
    </w:p>
    <w:p w:rsidR="00834B88" w:rsidRDefault="00834B88">
      <w:pPr>
        <w:pStyle w:val="ConsPlusNormal"/>
        <w:spacing w:before="220"/>
        <w:ind w:firstLine="540"/>
        <w:jc w:val="both"/>
      </w:pPr>
      <w:r>
        <w:t xml:space="preserve">типовая форма акта наблюдения за соблюдением обязательных требований (мониторинга безопасности) </w:t>
      </w:r>
      <w:hyperlink w:anchor="P1868">
        <w:r>
          <w:rPr>
            <w:color w:val="0000FF"/>
          </w:rPr>
          <w:t>(приложение N 14(1))</w:t>
        </w:r>
      </w:hyperlink>
      <w:r>
        <w:t>;</w:t>
      </w:r>
    </w:p>
    <w:p w:rsidR="00834B88" w:rsidRDefault="00834B88">
      <w:pPr>
        <w:pStyle w:val="ConsPlusNormal"/>
        <w:jc w:val="both"/>
      </w:pPr>
      <w:r>
        <w:t xml:space="preserve">(абзац введен </w:t>
      </w:r>
      <w:hyperlink r:id="rId9">
        <w:r>
          <w:rPr>
            <w:color w:val="0000FF"/>
          </w:rPr>
          <w:t>Приказом</w:t>
        </w:r>
      </w:hyperlink>
      <w:r>
        <w:t xml:space="preserve"> Минэкономразвития России от 12.05.2025 N 301)</w:t>
      </w:r>
    </w:p>
    <w:p w:rsidR="00834B88" w:rsidRDefault="00834B88">
      <w:pPr>
        <w:pStyle w:val="ConsPlusNormal"/>
        <w:spacing w:before="220"/>
        <w:ind w:firstLine="540"/>
        <w:jc w:val="both"/>
      </w:pPr>
      <w:r>
        <w:t xml:space="preserve">типовая форма акта выездного обследования </w:t>
      </w:r>
      <w:hyperlink w:anchor="P1939">
        <w:r>
          <w:rPr>
            <w:color w:val="0000FF"/>
          </w:rPr>
          <w:t>(приложение N 14(2))</w:t>
        </w:r>
      </w:hyperlink>
      <w:r>
        <w:t>.</w:t>
      </w:r>
    </w:p>
    <w:p w:rsidR="00834B88" w:rsidRDefault="00834B88">
      <w:pPr>
        <w:pStyle w:val="ConsPlusNormal"/>
        <w:jc w:val="both"/>
      </w:pPr>
      <w:r>
        <w:t xml:space="preserve">(абзац введен </w:t>
      </w:r>
      <w:hyperlink r:id="rId10">
        <w:r>
          <w:rPr>
            <w:color w:val="0000FF"/>
          </w:rPr>
          <w:t>Приказом</w:t>
        </w:r>
      </w:hyperlink>
      <w:r>
        <w:t xml:space="preserve"> Минэкономразвития России от 12.05.2025 N 301)</w:t>
      </w:r>
    </w:p>
    <w:p w:rsidR="00834B88" w:rsidRDefault="00834B88">
      <w:pPr>
        <w:pStyle w:val="ConsPlusNormal"/>
        <w:spacing w:before="220"/>
        <w:ind w:firstLine="540"/>
        <w:jc w:val="both"/>
      </w:pPr>
      <w:r>
        <w:t xml:space="preserve">1.3. Типовую форму предостережения о недопустимости нарушения обязательных требований </w:t>
      </w:r>
      <w:hyperlink w:anchor="P2039">
        <w:r>
          <w:rPr>
            <w:color w:val="0000FF"/>
          </w:rPr>
          <w:t>(приложение N 15)</w:t>
        </w:r>
      </w:hyperlink>
      <w:r>
        <w:t>.</w:t>
      </w:r>
    </w:p>
    <w:p w:rsidR="00834B88" w:rsidRDefault="00834B88">
      <w:pPr>
        <w:pStyle w:val="ConsPlusNormal"/>
        <w:spacing w:before="220"/>
        <w:ind w:firstLine="540"/>
        <w:jc w:val="both"/>
      </w:pPr>
      <w:r>
        <w:t xml:space="preserve">1.4. Типовую форму акта обязательного профилактического визита </w:t>
      </w:r>
      <w:hyperlink w:anchor="P2114">
        <w:r>
          <w:rPr>
            <w:color w:val="0000FF"/>
          </w:rPr>
          <w:t>(приложение N 16)</w:t>
        </w:r>
      </w:hyperlink>
      <w:r>
        <w:t>.</w:t>
      </w:r>
    </w:p>
    <w:p w:rsidR="00834B88" w:rsidRDefault="00834B88">
      <w:pPr>
        <w:pStyle w:val="ConsPlusNormal"/>
        <w:jc w:val="both"/>
      </w:pPr>
      <w:r>
        <w:t xml:space="preserve">(пп. 1.4 введен </w:t>
      </w:r>
      <w:hyperlink r:id="rId11">
        <w:r>
          <w:rPr>
            <w:color w:val="0000FF"/>
          </w:rPr>
          <w:t>Приказом</w:t>
        </w:r>
      </w:hyperlink>
      <w:r>
        <w:t xml:space="preserve"> Минэкономразвития России от 12.05.2025 N 301)</w:t>
      </w:r>
    </w:p>
    <w:p w:rsidR="00834B88" w:rsidRDefault="00834B88">
      <w:pPr>
        <w:pStyle w:val="ConsPlusNormal"/>
        <w:spacing w:before="220"/>
        <w:ind w:firstLine="540"/>
        <w:jc w:val="both"/>
      </w:pPr>
      <w:r>
        <w:t>2. Настоящий приказ вступает в силу с 1 июля 2021 года.</w:t>
      </w:r>
    </w:p>
    <w:p w:rsidR="00834B88" w:rsidRDefault="00834B88">
      <w:pPr>
        <w:pStyle w:val="ConsPlusNormal"/>
        <w:jc w:val="both"/>
      </w:pPr>
    </w:p>
    <w:p w:rsidR="00834B88" w:rsidRDefault="00834B88">
      <w:pPr>
        <w:pStyle w:val="ConsPlusNormal"/>
        <w:jc w:val="right"/>
      </w:pPr>
      <w:r>
        <w:t>Министр</w:t>
      </w:r>
    </w:p>
    <w:p w:rsidR="00834B88" w:rsidRDefault="00834B88">
      <w:pPr>
        <w:pStyle w:val="ConsPlusNormal"/>
        <w:jc w:val="right"/>
      </w:pPr>
      <w:r>
        <w:t>М.Г.РЕШЕТНИКОВ</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1</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12">
              <w:r>
                <w:rPr>
                  <w:color w:val="0000FF"/>
                </w:rPr>
                <w:t>N 651</w:t>
              </w:r>
            </w:hyperlink>
            <w:r>
              <w:rPr>
                <w:color w:val="392C69"/>
              </w:rPr>
              <w:t>,</w:t>
            </w:r>
          </w:p>
          <w:p w:rsidR="00834B88" w:rsidRDefault="00834B88">
            <w:pPr>
              <w:pStyle w:val="ConsPlusNormal"/>
              <w:jc w:val="center"/>
            </w:pPr>
            <w:r>
              <w:rPr>
                <w:color w:val="392C69"/>
              </w:rPr>
              <w:t xml:space="preserve">от 12.05.2025 </w:t>
            </w:r>
            <w:hyperlink r:id="rId13">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решения</w:t>
      </w:r>
    </w:p>
    <w:p w:rsidR="00834B88" w:rsidRDefault="00834B88">
      <w:pPr>
        <w:pStyle w:val="ConsPlusNormal"/>
        <w:jc w:val="right"/>
      </w:pPr>
      <w:r>
        <w:t>о проведении контрольной закупки)</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jc w:val="both"/>
            </w:pPr>
            <w:r>
              <w:t>Отметка о размещении (дата и учетный номер) сведений о контрольной закупке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согласовании или несогласовании (дата и реквизиты) проведения контрольной закупки с органами прокуратуры (при необходимости) </w:t>
            </w:r>
            <w:hyperlink w:anchor="P170">
              <w:r>
                <w:rPr>
                  <w:color w:val="0000FF"/>
                </w:rPr>
                <w:t>&lt;*&gt;</w:t>
              </w:r>
            </w:hyperlink>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
        <w:gridCol w:w="5280"/>
        <w:gridCol w:w="3402"/>
      </w:tblGrid>
      <w:tr w:rsidR="00834B88">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 xml:space="preserve">(указывается наименование контрольного (надзорного) органа) и при необходимости его </w:t>
            </w:r>
            <w:r>
              <w:lastRenderedPageBreak/>
              <w:t>территориального органа)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(место принятия решения)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jc w:val="center"/>
            </w:pPr>
            <w:bookmarkStart w:id="0" w:name="P70"/>
            <w:bookmarkEnd w:id="0"/>
            <w:r>
              <w:t>Решение о проведении контрольной закупки</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(плановой/внеплановой/плановой дистанционной/внеплановой дистанционной)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jc w:val="center"/>
            </w:pPr>
            <w:r>
              <w:t>от "__" ___________ ____ г., ____ час. _____ мин. N _________</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 Решение принято</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наименование должности, фамилия, имя, отчество (при наличии) руководителя (заместителя руководителя) контрольного (надзорного) органа или иного должностного лица контрольного (надзорного) органа, уполномоченного в соответствии с положением о виде государственного контроля (надзора), муниципального контроля, положением о лицензировании вида деятельности (далее - положение о виде контроля) на принятие решений о проведении контрольных (надзорных) мероприятий)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2. Решение принято на основании</w:t>
            </w:r>
          </w:p>
        </w:tc>
      </w:tr>
      <w:tr w:rsidR="00834B88">
        <w:tblPrEx>
          <w:tblBorders>
            <w:insideH w:val="none" w:sz="0" w:space="0" w:color="auto"/>
          </w:tblBorders>
        </w:tblPrEx>
        <w:tc>
          <w:tcPr>
            <w:tcW w:w="389" w:type="dxa"/>
            <w:tcBorders>
              <w:top w:val="nil"/>
              <w:left w:val="nil"/>
              <w:bottom w:val="nil"/>
              <w:right w:val="nil"/>
            </w:tcBorders>
          </w:tcPr>
          <w:p w:rsidR="00834B88" w:rsidRDefault="00834B88">
            <w:pPr>
              <w:pStyle w:val="ConsPlusNormal"/>
            </w:pPr>
          </w:p>
        </w:tc>
        <w:tc>
          <w:tcPr>
            <w:tcW w:w="8682" w:type="dxa"/>
            <w:gridSpan w:val="2"/>
            <w:tcBorders>
              <w:top w:val="nil"/>
              <w:left w:val="nil"/>
              <w:bottom w:val="single" w:sz="4" w:space="0" w:color="auto"/>
              <w:right w:val="nil"/>
            </w:tcBorders>
          </w:tcPr>
          <w:p w:rsidR="00834B88" w:rsidRDefault="00834B88">
            <w:pPr>
              <w:pStyle w:val="ConsPlusNormal"/>
              <w:jc w:val="both"/>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(пункт </w:t>
            </w:r>
            <w:hyperlink r:id="rId14">
              <w:r>
                <w:rPr>
                  <w:color w:val="0000FF"/>
                </w:rPr>
                <w:t>части 1</w:t>
              </w:r>
            </w:hyperlink>
            <w:r>
              <w:t xml:space="preserve"> или </w:t>
            </w:r>
            <w:hyperlink r:id="rId15">
              <w:r>
                <w:rPr>
                  <w:color w:val="0000FF"/>
                </w:rPr>
                <w:t>часть 3 статьи 57</w:t>
              </w:r>
            </w:hyperlink>
            <w:r>
              <w:t xml:space="preserve"> или пункт </w:t>
            </w:r>
            <w:hyperlink r:id="rId16">
              <w:r>
                <w:rPr>
                  <w:color w:val="0000FF"/>
                </w:rPr>
                <w:t>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в связи с (выбрать нужное):</w:t>
            </w:r>
          </w:p>
        </w:tc>
      </w:tr>
      <w:tr w:rsidR="00834B88">
        <w:tblPrEx>
          <w:tblBorders>
            <w:insideH w:val="none" w:sz="0" w:space="0" w:color="auto"/>
          </w:tblBorders>
        </w:tblPrEx>
        <w:tc>
          <w:tcPr>
            <w:tcW w:w="389" w:type="dxa"/>
            <w:tcBorders>
              <w:top w:val="nil"/>
              <w:left w:val="nil"/>
              <w:bottom w:val="nil"/>
              <w:right w:val="nil"/>
            </w:tcBorders>
          </w:tcPr>
          <w:p w:rsidR="00834B88" w:rsidRDefault="00834B88">
            <w:pPr>
              <w:pStyle w:val="ConsPlusNormal"/>
            </w:pPr>
          </w:p>
        </w:tc>
        <w:tc>
          <w:tcPr>
            <w:tcW w:w="8682" w:type="dxa"/>
            <w:gridSpan w:val="2"/>
            <w:tcBorders>
              <w:top w:val="nil"/>
              <w:left w:val="nil"/>
              <w:bottom w:val="single" w:sz="4" w:space="0" w:color="auto"/>
              <w:right w:val="nil"/>
            </w:tcBorders>
          </w:tcPr>
          <w:p w:rsidR="00834B88" w:rsidRDefault="00834B88">
            <w:pPr>
              <w:pStyle w:val="ConsPlusNormal"/>
              <w:jc w:val="both"/>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 для </w:t>
            </w:r>
            <w:hyperlink r:id="rId17">
              <w:r>
                <w:rPr>
                  <w:color w:val="0000FF"/>
                </w:rPr>
                <w:t>пункта 1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 причинении вреда (ущерба) или об угрозе причинения вреда (ущерба) охраняемым законом ценностям в соответствии с положениями </w:t>
            </w:r>
            <w:hyperlink r:id="rId18">
              <w:r>
                <w:rPr>
                  <w:color w:val="0000FF"/>
                </w:rPr>
                <w:t>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2) для </w:t>
            </w:r>
            <w:hyperlink r:id="rId19">
              <w:r>
                <w:rPr>
                  <w:color w:val="0000FF"/>
                </w:rPr>
                <w:t>пункта 2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утвержденный ежегодный план проведения плановых контрольных (надзорных) мероприятий, содержащиеся в нем сведения о контрольной закупке;</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3) для </w:t>
            </w:r>
            <w:hyperlink r:id="rId20">
              <w:r>
                <w:rPr>
                  <w:color w:val="0000FF"/>
                </w:rPr>
                <w:t>пункта 3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w:t>
            </w:r>
          </w:p>
          <w:p w:rsidR="00834B88" w:rsidRDefault="00834B88">
            <w:pPr>
              <w:pStyle w:val="ConsPlusNormal"/>
              <w:ind w:firstLine="283"/>
              <w:jc w:val="both"/>
            </w:pPr>
            <w:r>
              <w:t xml:space="preserve">3.1) ссылка на поручение Президента Российской Федерации, приказ (распоряжение) контрольного (надзорного) органа об организации выполнения поручения Президента </w:t>
            </w:r>
            <w:r>
              <w:lastRenderedPageBreak/>
              <w:t>Российской Федерации (при наличии);</w:t>
            </w:r>
          </w:p>
          <w:p w:rsidR="00834B88" w:rsidRDefault="00834B88">
            <w:pPr>
              <w:pStyle w:val="ConsPlusNormal"/>
              <w:ind w:firstLine="283"/>
              <w:jc w:val="both"/>
            </w:pPr>
            <w:r>
              <w:t>3.2) ссылка на поручение Председателя Правительства Российской Федерации, приказ (распоряжение) контрольного (надзорного) органа об организации выполнения поручения Председателя Правительства Российской Федерации (при наличии);</w:t>
            </w:r>
          </w:p>
          <w:p w:rsidR="00834B88" w:rsidRDefault="00834B88">
            <w:pPr>
              <w:pStyle w:val="ConsPlusNormal"/>
              <w:ind w:firstLine="283"/>
              <w:jc w:val="both"/>
            </w:pPr>
            <w:r>
              <w:t>3.3) ссылка на поручение Заместителя Председателя Правительства Российской Федерации о проведении контрольных (надзорных) мероприятий в отношении контролируемого лица, приказ (распоряжение) контрольного (надзорного) органа об организации выполнения поручения Заместителя Председателя Правительства Российской Федерации (при наличии);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lastRenderedPageBreak/>
              <w:t xml:space="preserve">4) для </w:t>
            </w:r>
            <w:hyperlink r:id="rId21">
              <w:r>
                <w:rPr>
                  <w:color w:val="0000FF"/>
                </w:rPr>
                <w:t>пункта 4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требование прокурора о проведении контрольной закупки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5) для </w:t>
            </w:r>
            <w:hyperlink r:id="rId22">
              <w:r>
                <w:rPr>
                  <w:color w:val="0000FF"/>
                </w:rPr>
                <w:t>пункта 5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контрольного (надзорного) мероприятия </w:t>
            </w:r>
            <w:hyperlink w:anchor="P171">
              <w:r>
                <w:rPr>
                  <w:color w:val="0000FF"/>
                </w:rPr>
                <w:t>&lt;1&gt;</w:t>
              </w:r>
            </w:hyperlink>
            <w:r>
              <w:t>, в рамках которого было выдано предписание об устранении выявленных нарушений, или ссылка на решение контрольного (надзорного) органа о выдаче предписания об устранении выявленных нарушений обязательных требований, ссылка на наступление срока указанного предписания исполнения;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6) для </w:t>
            </w:r>
            <w:hyperlink r:id="rId23">
              <w:r>
                <w:rPr>
                  <w:color w:val="0000FF"/>
                </w:rPr>
                <w:t>пункта 6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утвержденную программу проверок и указанное в ней событие, наступление которого влечет проведение контрольной закупки;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7) для </w:t>
            </w:r>
            <w:hyperlink r:id="rId24">
              <w:r>
                <w:rPr>
                  <w:color w:val="0000FF"/>
                </w:rPr>
                <w:t>пункта 7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изложение сведений, ссылка на утвержденные индикаторы риска нарушения обязательных требований;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8) для </w:t>
            </w:r>
            <w:hyperlink r:id="rId25">
              <w:r>
                <w:rPr>
                  <w:color w:val="0000FF"/>
                </w:rPr>
                <w:t>пункта 8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информация об отсутствии сведений о контролируемом лице в едином реестре уведомлений </w:t>
            </w:r>
            <w:hyperlink w:anchor="P172">
              <w:r>
                <w:rPr>
                  <w:color w:val="0000FF"/>
                </w:rPr>
                <w:t>&lt;2&gt;</w:t>
              </w:r>
            </w:hyperlink>
            <w:r>
              <w:t xml:space="preserve">, в реестре лицензий </w:t>
            </w:r>
            <w:hyperlink w:anchor="P173">
              <w:r>
                <w:rPr>
                  <w:color w:val="0000FF"/>
                </w:rPr>
                <w:t>&lt;3&gt;</w:t>
              </w:r>
            </w:hyperlink>
            <w:r>
              <w:t xml:space="preserve">, в государственной информационной системе мониторинга за оборотом товаров, подлежащих обязательной маркировке средствами идентификации </w:t>
            </w:r>
            <w:hyperlink w:anchor="P174">
              <w:r>
                <w:rPr>
                  <w:color w:val="0000FF"/>
                </w:rPr>
                <w:t>&lt;4&gt;</w:t>
              </w:r>
            </w:hyperlink>
            <w:r>
              <w:t>;</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9) для </w:t>
            </w:r>
            <w:hyperlink r:id="rId26">
              <w:r>
                <w:rPr>
                  <w:color w:val="0000FF"/>
                </w:rPr>
                <w:t>пункта 9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профилактического мероприятия </w:t>
            </w:r>
            <w:hyperlink w:anchor="P171">
              <w:r>
                <w:rPr>
                  <w:color w:val="0000FF"/>
                </w:rPr>
                <w:t>&lt;1&gt;</w:t>
              </w:r>
            </w:hyperlink>
            <w:r>
              <w:t>, в рамках которого сформирован акт о невозможности проведения обязательного профилактического визита, или ссылка на акт о невозможности проведения обязательного профилактического визита;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10) для </w:t>
            </w:r>
            <w:hyperlink r:id="rId27">
              <w:r>
                <w:rPr>
                  <w:color w:val="0000FF"/>
                </w:rPr>
                <w:t>части 3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поступившая от контролируемого лица информация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предусматривающих бессрочный характер действия разрешений;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11) для </w:t>
            </w:r>
            <w:hyperlink r:id="rId28">
              <w:r>
                <w:rPr>
                  <w:color w:val="0000FF"/>
                </w:rPr>
                <w:t>пункта 1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w:t>
            </w:r>
            <w:r>
              <w:lastRenderedPageBreak/>
              <w:t>сведения о возникновении чрезвычайных ситуаций природного и (или) техногенного характера, эпидемий, эпизоотий;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lastRenderedPageBreak/>
              <w:t xml:space="preserve">12) для </w:t>
            </w:r>
            <w:hyperlink r:id="rId29">
              <w:r>
                <w:rPr>
                  <w:color w:val="0000FF"/>
                </w:rPr>
                <w:t>пункта 2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поступившие материалы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13) для </w:t>
            </w:r>
            <w:hyperlink r:id="rId30">
              <w:r>
                <w:rPr>
                  <w:color w:val="0000FF"/>
                </w:rPr>
                <w:t>пункта 3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граждан в связи с защитой (восстановлением) своих нарушенных прав;</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14) для </w:t>
            </w:r>
            <w:hyperlink r:id="rId31">
              <w:r>
                <w:rPr>
                  <w:color w:val="0000FF"/>
                </w:rPr>
                <w:t>пункта 4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работников о нарушении работодателями их трудовых прав, связанных с полной или частичной невыплатой заработной платы свыше одного месяца;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15) для </w:t>
            </w:r>
            <w:hyperlink r:id="rId32">
              <w:r>
                <w:rPr>
                  <w:color w:val="0000FF"/>
                </w:rPr>
                <w:t>пункта 5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распространении (предоставлении) в информационно-телекоммуникационной сети "Интернет" баз данных (их частей), содержащих персональные данные;</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16) для </w:t>
            </w:r>
            <w:hyperlink r:id="rId33">
              <w:r>
                <w:rPr>
                  <w:color w:val="0000FF"/>
                </w:rPr>
                <w:t>пункта 6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нарушении обязательных требований</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3. Контрольная закупка проводится в рамках</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4. Для проведения контрольной закупки уполномочены: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контрольной закупки)</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5. Контрольная закупка проводится в отношении:</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объект контроля в соответствии с положением о виде контроля: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834B88" w:rsidRDefault="00834B88">
            <w:pPr>
              <w:pStyle w:val="ConsPlusNormal"/>
              <w:ind w:firstLine="283"/>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834B88" w:rsidRDefault="00834B88">
            <w:pPr>
              <w:pStyle w:val="ConsPlusNormal"/>
              <w:ind w:firstLine="283"/>
              <w:jc w:val="both"/>
            </w:pPr>
            <w:r>
              <w:lastRenderedPageBreak/>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(производственные объекты)</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lastRenderedPageBreak/>
              <w:t>6. Контрольная закупка проводится:</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адрес (местоположение) места осуществления контролируемым лицом деятельности или адрес (местоположение) нахождения иных объектов контроля, в отношении которых проводится контрольная закупка, для дистанционной контрольной закупки указывается использование почтовой связи, информационно-телекоммуникационных сетей, в том числе сети "Интернет", сетей связи для трансляции телеканалов и (или) радиоканалов, а также адрес доставки продукции (товаров), оказания работ и услуг)</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7. Контролируемое лицо:</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контрольная закупка)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8. При проведении контрольной закупки совершаются следующие контрольные (надзорные) действия:</w:t>
            </w:r>
          </w:p>
          <w:p w:rsidR="00834B88" w:rsidRDefault="00834B88">
            <w:pPr>
              <w:pStyle w:val="ConsPlusNormal"/>
              <w:ind w:firstLine="283"/>
              <w:jc w:val="both"/>
            </w:pPr>
            <w:r>
              <w:t>1) ...</w:t>
            </w:r>
          </w:p>
          <w:p w:rsidR="00834B88" w:rsidRDefault="00834B88">
            <w:pPr>
              <w:pStyle w:val="ConsPlusNormal"/>
              <w:ind w:firstLine="283"/>
              <w:jc w:val="both"/>
            </w:pPr>
            <w:r>
              <w:t>2) ...</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контрольные (надзорные) действия: 1) осмотр; 2) эксперимент)</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9. Предметом контрольной закупки является: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соблюдение обязательных требований/соблюдение требований/исполнение решений:</w:t>
            </w:r>
          </w:p>
          <w:p w:rsidR="00834B88" w:rsidRDefault="00834B88">
            <w:pPr>
              <w:pStyle w:val="ConsPlusNormal"/>
              <w:ind w:firstLine="283"/>
              <w:jc w:val="both"/>
            </w:pPr>
            <w:r>
              <w:t>1) ссылки на нормативные правовые акты и их структурные единицы, содержащие обязательные требования, соблюдение которых является предметом контрольной закупки;</w:t>
            </w:r>
          </w:p>
          <w:p w:rsidR="00834B88" w:rsidRDefault="00834B88">
            <w:pPr>
              <w:pStyle w:val="ConsPlusNormal"/>
              <w:ind w:firstLine="283"/>
              <w:jc w:val="both"/>
            </w:pPr>
            <w:r>
              <w:t>2) ссылки на разрешительные документы и содержащиеся в них требования, соблюдение (реализация) которых является предметом контрольной закупки;</w:t>
            </w:r>
          </w:p>
          <w:p w:rsidR="00834B88" w:rsidRDefault="00834B88">
            <w:pPr>
              <w:pStyle w:val="ConsPlusNormal"/>
              <w:ind w:firstLine="283"/>
              <w:jc w:val="both"/>
            </w:pPr>
            <w:r>
              <w:t>3) ссылки на документы, исполнение которых является необходимым в соответствии с законодательством Российской Федерации, и содержащиеся в них требования, соблюдение которых является предметом контрольной закупки;</w:t>
            </w:r>
          </w:p>
          <w:p w:rsidR="00834B88" w:rsidRDefault="00834B88">
            <w:pPr>
              <w:pStyle w:val="ConsPlusNormal"/>
              <w:ind w:firstLine="283"/>
              <w:jc w:val="both"/>
            </w:pPr>
            <w:r>
              <w:t>4) ссылки на номера электронных паспортов контрольных (надзорных) мероприятий, в рамках которых были выданы предписания об устранении выявленных нарушений, или ссылки на ранее принятые по результатам контрольных (надзорных) мероприятий решения (предписания), исполнение которых является предметом контрольной закупки)</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10. При проведении контрольной закупки применяются следующие проверочные листы:</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проверочные листы, их структурные единицы (если проверочный лист применяется не в полном объеме) с реквизитами актов, их утверждающих, либо указывается, что проверочные листы не применяются)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lastRenderedPageBreak/>
              <w:t>11. Контрольная закупка проводится в следующие сроки:</w:t>
            </w:r>
          </w:p>
          <w:p w:rsidR="00834B88" w:rsidRDefault="00834B88">
            <w:pPr>
              <w:pStyle w:val="ConsPlusNormal"/>
              <w:ind w:firstLine="283"/>
            </w:pPr>
            <w:r>
              <w:t>с "__" ___________ ____ г., ____ час. _____ мин.</w:t>
            </w:r>
          </w:p>
          <w:p w:rsidR="00834B88" w:rsidRDefault="00834B88">
            <w:pPr>
              <w:pStyle w:val="ConsPlusNormal"/>
              <w:ind w:firstLine="283"/>
            </w:pPr>
            <w:r>
              <w:t>по "__" ___________ ____ г., ____ час. _____ мин.</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дата и время (при необходимости указывается также часовой пояс) начала контрольной закупки, ранее наступления которых контрольная закупка не может быть начата, а также дата и время, (при необходимости указывается также часовой пояс), до наступления которых контрольная закупка должна быть завершена)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Срок непосредственного взаимодействия с контролируемым лицом составляет не более:</w:t>
            </w:r>
          </w:p>
          <w:p w:rsidR="00834B88" w:rsidRDefault="00834B88">
            <w:pPr>
              <w:pStyle w:val="ConsPlusNormal"/>
              <w:ind w:firstLine="283"/>
              <w:jc w:val="both"/>
            </w:pPr>
            <w:r>
              <w:t>(часы, минуты)</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срок (часы, минуты), в пределах которого осуществляется непосредственное взаимодействие с контролируемым лицом)</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12. При проведении контрольной закупки документы контролируемым лицом не предоставляются.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13. Указание иных сведений...</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иные сведения, предусмотренные положением о виде контроля)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single" w:sz="4" w:space="0" w:color="auto"/>
              <w:left w:val="nil"/>
              <w:bottom w:val="nil"/>
              <w:right w:val="nil"/>
            </w:tcBorders>
          </w:tcPr>
          <w:p w:rsidR="00834B88" w:rsidRDefault="00834B88">
            <w:pPr>
              <w:pStyle w:val="ConsPlusNormal"/>
              <w:jc w:val="center"/>
            </w:pPr>
            <w: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контрольной закупки)</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nil"/>
              <w:right w:val="nil"/>
            </w:tcBorders>
          </w:tcPr>
          <w:p w:rsidR="00834B88" w:rsidRDefault="00834B88">
            <w:pPr>
              <w:pStyle w:val="ConsPlusNormal"/>
              <w:jc w:val="center"/>
            </w:pPr>
            <w:r>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об ознакомлении или об отказе от ознакомления (дата и время) контролируемого лица или его представителей с решением о проведении контрольной закупки </w:t>
            </w:r>
            <w:hyperlink w:anchor="P170">
              <w:r>
                <w:rPr>
                  <w:color w:val="0000FF"/>
                </w:rPr>
                <w:t>&lt;*&gt;</w:t>
              </w:r>
            </w:hyperlink>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направлении решения в электронном виде (адрес электронной почты), в том числе через личный кабинет на специализированном электронном портале </w:t>
            </w:r>
            <w:hyperlink w:anchor="P170">
              <w:r>
                <w:rPr>
                  <w:color w:val="0000FF"/>
                </w:rPr>
                <w:t>&lt;*&gt;</w:t>
              </w:r>
            </w:hyperlink>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top w:val="nil"/>
              <w:left w:val="nil"/>
              <w:bottom w:val="nil"/>
              <w:right w:val="nil"/>
            </w:tcBorders>
          </w:tcPr>
          <w:p w:rsidR="00834B88" w:rsidRDefault="00834B88">
            <w:pPr>
              <w:pStyle w:val="ConsPlusNormal"/>
              <w:ind w:firstLine="283"/>
              <w:jc w:val="both"/>
            </w:pPr>
            <w:r>
              <w:t xml:space="preserve">В случае несогласия с настоящим решением Вы можете обжаловать его в течение 30 </w:t>
            </w:r>
            <w:r>
              <w:lastRenderedPageBreak/>
              <w:t>календарных дней со дня получения информации о принятии обжалуемого решения (</w:t>
            </w:r>
            <w:hyperlink r:id="rId34">
              <w:r>
                <w:rPr>
                  <w:color w:val="0000FF"/>
                </w:rPr>
                <w:t>статья 40</w:t>
              </w:r>
            </w:hyperlink>
            <w: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35">
              <w:r>
                <w:rPr>
                  <w:color w:val="0000FF"/>
                </w:rPr>
                <w:t>https://knd.gosuslugi.ru/</w:t>
              </w:r>
            </w:hyperlink>
            <w:r>
              <w:t xml:space="preserve"> или с помощью QR-кода:</w:t>
            </w:r>
          </w:p>
        </w:tc>
      </w:tr>
      <w:tr w:rsidR="00834B88">
        <w:tc>
          <w:tcPr>
            <w:tcW w:w="6746" w:type="dxa"/>
            <w:tcBorders>
              <w:top w:val="nil"/>
              <w:left w:val="nil"/>
              <w:bottom w:val="nil"/>
              <w:right w:val="nil"/>
            </w:tcBorders>
          </w:tcPr>
          <w:p w:rsidR="00834B88" w:rsidRDefault="00834B88">
            <w:pPr>
              <w:pStyle w:val="ConsPlusNormal"/>
            </w:pPr>
          </w:p>
        </w:tc>
        <w:tc>
          <w:tcPr>
            <w:tcW w:w="2325" w:type="dxa"/>
            <w:tcBorders>
              <w:top w:val="nil"/>
              <w:left w:val="nil"/>
              <w:bottom w:val="nil"/>
              <w:right w:val="nil"/>
            </w:tcBorders>
          </w:tcPr>
          <w:p w:rsidR="00834B88" w:rsidRDefault="00834B88">
            <w:pPr>
              <w:pStyle w:val="ConsPlusNormal"/>
              <w:jc w:val="center"/>
            </w:pPr>
            <w:r>
              <w:rPr>
                <w:noProof/>
                <w:position w:val="-98"/>
              </w:rPr>
              <w:drawing>
                <wp:inline distT="0" distB="0" distL="0" distR="0">
                  <wp:extent cx="1320800" cy="13881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bookmarkStart w:id="1" w:name="P170"/>
      <w:bookmarkEnd w:id="1"/>
      <w:r>
        <w:t>&lt;*&gt; Отметки размещаются после реализации указанных в них действий.</w:t>
      </w:r>
    </w:p>
    <w:p w:rsidR="00834B88" w:rsidRDefault="00834B88">
      <w:pPr>
        <w:pStyle w:val="ConsPlusNormal"/>
        <w:spacing w:before="220"/>
        <w:ind w:firstLine="540"/>
        <w:jc w:val="both"/>
      </w:pPr>
      <w:bookmarkStart w:id="2" w:name="P171"/>
      <w:bookmarkEnd w:id="2"/>
      <w:r>
        <w:t xml:space="preserve">&lt;1&gt; </w:t>
      </w:r>
      <w:hyperlink r:id="rId37">
        <w:r>
          <w:rPr>
            <w:color w:val="0000FF"/>
          </w:rPr>
          <w:t>Правила</w:t>
        </w:r>
      </w:hyperlink>
      <w:r>
        <w:t xml:space="preserve"> формирования и ведения единого реестра контрольных (надзорных) мероприятий, утвержденные постановлением Правительства Российской Федерации от 16 апреля 2021 г. N 604.</w:t>
      </w:r>
    </w:p>
    <w:p w:rsidR="00834B88" w:rsidRDefault="00834B88">
      <w:pPr>
        <w:pStyle w:val="ConsPlusNormal"/>
        <w:spacing w:before="220"/>
        <w:ind w:firstLine="540"/>
        <w:jc w:val="both"/>
      </w:pPr>
      <w:bookmarkStart w:id="3" w:name="P172"/>
      <w:bookmarkEnd w:id="3"/>
      <w:r>
        <w:t xml:space="preserve">&lt;2&gt; </w:t>
      </w:r>
      <w:hyperlink r:id="rId38">
        <w:r>
          <w:rPr>
            <w:color w:val="0000FF"/>
          </w:rPr>
          <w:t>Статья 8</w:t>
        </w:r>
      </w:hyperlink>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34B88" w:rsidRDefault="00834B88">
      <w:pPr>
        <w:pStyle w:val="ConsPlusNormal"/>
        <w:spacing w:before="220"/>
        <w:ind w:firstLine="540"/>
        <w:jc w:val="both"/>
      </w:pPr>
      <w:bookmarkStart w:id="4" w:name="P173"/>
      <w:bookmarkEnd w:id="4"/>
      <w:r>
        <w:t xml:space="preserve">&lt;3&gt; </w:t>
      </w:r>
      <w:hyperlink r:id="rId39">
        <w:r>
          <w:rPr>
            <w:color w:val="0000FF"/>
          </w:rPr>
          <w:t>Статья 21</w:t>
        </w:r>
      </w:hyperlink>
      <w:r>
        <w:t xml:space="preserve"> Федерального закона от 4 мая 2011 г. N 99-ФЗ "О лицензировании отдельных видов деятельности".</w:t>
      </w:r>
    </w:p>
    <w:p w:rsidR="00834B88" w:rsidRDefault="00834B88">
      <w:pPr>
        <w:pStyle w:val="ConsPlusNormal"/>
        <w:spacing w:before="220"/>
        <w:ind w:firstLine="540"/>
        <w:jc w:val="both"/>
      </w:pPr>
      <w:bookmarkStart w:id="5" w:name="P174"/>
      <w:bookmarkEnd w:id="5"/>
      <w:r>
        <w:t xml:space="preserve">&lt;4&gt; </w:t>
      </w:r>
      <w:hyperlink r:id="rId40">
        <w:r>
          <w:rPr>
            <w:color w:val="0000FF"/>
          </w:rPr>
          <w:t>Статья 20.1</w:t>
        </w:r>
      </w:hyperlink>
      <w:r>
        <w:t xml:space="preserve"> Федерального закона от 28 декабря 2009 г. N 381-ФЗ "Об основах государственного регулирования торговой деятельности в Российской Федерации".</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2</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41">
              <w:r>
                <w:rPr>
                  <w:color w:val="0000FF"/>
                </w:rPr>
                <w:t>N 651</w:t>
              </w:r>
            </w:hyperlink>
            <w:r>
              <w:rPr>
                <w:color w:val="392C69"/>
              </w:rPr>
              <w:t>,</w:t>
            </w:r>
          </w:p>
          <w:p w:rsidR="00834B88" w:rsidRDefault="00834B88">
            <w:pPr>
              <w:pStyle w:val="ConsPlusNormal"/>
              <w:jc w:val="center"/>
            </w:pPr>
            <w:r>
              <w:rPr>
                <w:color w:val="392C69"/>
              </w:rPr>
              <w:t xml:space="preserve">от 12.05.2025 </w:t>
            </w:r>
            <w:hyperlink r:id="rId42">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решения</w:t>
      </w:r>
    </w:p>
    <w:p w:rsidR="00834B88" w:rsidRDefault="00834B88">
      <w:pPr>
        <w:pStyle w:val="ConsPlusNormal"/>
        <w:jc w:val="right"/>
      </w:pPr>
      <w:r>
        <w:t>о проведении мониторинговой закупки)</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jc w:val="both"/>
            </w:pPr>
            <w:r>
              <w:t>Отметка о размещении (дата и учетный номер) сведений о мониторинговой закупке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lastRenderedPageBreak/>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согласовании или несогласовании (дата и реквизиты) проведения мониторинговой закупки с органами прокуратуры (при необходимости) </w:t>
            </w:r>
            <w:hyperlink w:anchor="P313">
              <w:r>
                <w:rPr>
                  <w:color w:val="0000FF"/>
                </w:rPr>
                <w:t>&lt;*&gt;</w:t>
              </w:r>
            </w:hyperlink>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
        <w:gridCol w:w="5295"/>
        <w:gridCol w:w="3402"/>
      </w:tblGrid>
      <w:tr w:rsidR="00834B88">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(место принятия решения)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jc w:val="center"/>
            </w:pPr>
            <w:bookmarkStart w:id="6" w:name="P201"/>
            <w:bookmarkEnd w:id="6"/>
            <w:r>
              <w:t>Решение о проведении мониторинговой закупки</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(плановой/внеплановой/плановой дистанционной/внеплановой дистанционной)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jc w:val="center"/>
            </w:pPr>
            <w:r>
              <w:t>от "__" ___________ ____ г., ____ час. _____ мин. N _________</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 Решение принято</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наименование должности, фамилия, имя, отчество (при наличии) руководителя (заместителя руководителя) контрольного (надзорного) органа или иного должностного лица контрольного (надзорного) органа, уполномоченного в соответствии с положением о виде государственного контроля (надзора), муниципального контроля, положением о лицензировании вида деятельности (далее - положение о виде контроля) на принятие решений о проведении мониторинговой закупки)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2. Решение принято на основании</w:t>
            </w:r>
          </w:p>
        </w:tc>
      </w:tr>
      <w:tr w:rsidR="00834B88">
        <w:tblPrEx>
          <w:tblBorders>
            <w:insideH w:val="none" w:sz="0" w:space="0" w:color="auto"/>
          </w:tblBorders>
        </w:tblPrEx>
        <w:tc>
          <w:tcPr>
            <w:tcW w:w="374" w:type="dxa"/>
            <w:tcBorders>
              <w:top w:val="nil"/>
              <w:left w:val="nil"/>
              <w:bottom w:val="nil"/>
              <w:right w:val="nil"/>
            </w:tcBorders>
          </w:tcPr>
          <w:p w:rsidR="00834B88" w:rsidRDefault="00834B88">
            <w:pPr>
              <w:pStyle w:val="ConsPlusNormal"/>
            </w:pPr>
          </w:p>
        </w:tc>
        <w:tc>
          <w:tcPr>
            <w:tcW w:w="8697" w:type="dxa"/>
            <w:gridSpan w:val="2"/>
            <w:tcBorders>
              <w:top w:val="nil"/>
              <w:left w:val="nil"/>
              <w:bottom w:val="single" w:sz="4" w:space="0" w:color="auto"/>
              <w:right w:val="nil"/>
            </w:tcBorders>
          </w:tcPr>
          <w:p w:rsidR="00834B88" w:rsidRDefault="00834B88">
            <w:pPr>
              <w:pStyle w:val="ConsPlusNormal"/>
              <w:jc w:val="both"/>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(пункт </w:t>
            </w:r>
            <w:hyperlink r:id="rId43">
              <w:r>
                <w:rPr>
                  <w:color w:val="0000FF"/>
                </w:rPr>
                <w:t>части 1</w:t>
              </w:r>
            </w:hyperlink>
            <w:r>
              <w:t xml:space="preserve"> или </w:t>
            </w:r>
            <w:hyperlink r:id="rId44">
              <w:r>
                <w:rPr>
                  <w:color w:val="0000FF"/>
                </w:rPr>
                <w:t>часть 3 статьи 57</w:t>
              </w:r>
            </w:hyperlink>
            <w:r>
              <w:t xml:space="preserve"> или пункт </w:t>
            </w:r>
            <w:hyperlink r:id="rId45">
              <w:r>
                <w:rPr>
                  <w:color w:val="0000FF"/>
                </w:rPr>
                <w:t>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в связи с (выбрать нужное):</w:t>
            </w:r>
          </w:p>
        </w:tc>
      </w:tr>
      <w:tr w:rsidR="00834B88">
        <w:tblPrEx>
          <w:tblBorders>
            <w:insideH w:val="none" w:sz="0" w:space="0" w:color="auto"/>
          </w:tblBorders>
        </w:tblPrEx>
        <w:tc>
          <w:tcPr>
            <w:tcW w:w="374" w:type="dxa"/>
            <w:tcBorders>
              <w:top w:val="nil"/>
              <w:left w:val="nil"/>
              <w:bottom w:val="nil"/>
              <w:right w:val="nil"/>
            </w:tcBorders>
          </w:tcPr>
          <w:p w:rsidR="00834B88" w:rsidRDefault="00834B88">
            <w:pPr>
              <w:pStyle w:val="ConsPlusNormal"/>
            </w:pPr>
          </w:p>
        </w:tc>
        <w:tc>
          <w:tcPr>
            <w:tcW w:w="8697" w:type="dxa"/>
            <w:gridSpan w:val="2"/>
            <w:tcBorders>
              <w:top w:val="nil"/>
              <w:left w:val="nil"/>
              <w:bottom w:val="single" w:sz="4" w:space="0" w:color="auto"/>
              <w:right w:val="nil"/>
            </w:tcBorders>
          </w:tcPr>
          <w:p w:rsidR="00834B88" w:rsidRDefault="00834B88">
            <w:pPr>
              <w:pStyle w:val="ConsPlusNormal"/>
              <w:jc w:val="both"/>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 для </w:t>
            </w:r>
            <w:hyperlink r:id="rId46">
              <w:r>
                <w:rPr>
                  <w:color w:val="0000FF"/>
                </w:rPr>
                <w:t>пункта 1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 причинении вреда (ущерба) или об угрозе причинения вреда (ущерба) охраняемым законом ценностям в соответствии с положениями </w:t>
            </w:r>
            <w:hyperlink r:id="rId47">
              <w:r>
                <w:rPr>
                  <w:color w:val="0000FF"/>
                </w:rPr>
                <w:t>статьи 60</w:t>
              </w:r>
            </w:hyperlink>
            <w:r>
              <w:t xml:space="preserve"> Федерального закона от 31 июля </w:t>
            </w:r>
            <w:r>
              <w:lastRenderedPageBreak/>
              <w:t>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lastRenderedPageBreak/>
              <w:t xml:space="preserve">2) для </w:t>
            </w:r>
            <w:hyperlink r:id="rId48">
              <w:r>
                <w:rPr>
                  <w:color w:val="0000FF"/>
                </w:rPr>
                <w:t>пункта 2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утвержденный ежегодный план проведения плановых контрольных (надзорных) мероприятий, содержащиеся в нем сведения о мониторинговой закупке;</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3) для </w:t>
            </w:r>
            <w:hyperlink r:id="rId49">
              <w:r>
                <w:rPr>
                  <w:color w:val="0000FF"/>
                </w:rPr>
                <w:t>пункта 3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w:t>
            </w:r>
          </w:p>
          <w:p w:rsidR="00834B88" w:rsidRDefault="00834B88">
            <w:pPr>
              <w:pStyle w:val="ConsPlusNormal"/>
              <w:ind w:firstLine="283"/>
              <w:jc w:val="both"/>
            </w:pPr>
            <w:r>
              <w:t>3.1) ссылка на поручение Президента Российской Федерации, приказ (распоряжение) контрольного (надзорного) органа об организации выполнения поручения Президента Российской Федерации (при наличии);</w:t>
            </w:r>
          </w:p>
          <w:p w:rsidR="00834B88" w:rsidRDefault="00834B88">
            <w:pPr>
              <w:pStyle w:val="ConsPlusNormal"/>
              <w:ind w:firstLine="283"/>
              <w:jc w:val="both"/>
            </w:pPr>
            <w:r>
              <w:t>3.2) ссылка на поручение Председателя Правительства Российской Федерации, приказ (распоряжение) контрольного (надзорного) органа об организации выполнения поручения Председателя Правительства Российской Федерации (при наличии);</w:t>
            </w:r>
          </w:p>
          <w:p w:rsidR="00834B88" w:rsidRDefault="00834B88">
            <w:pPr>
              <w:pStyle w:val="ConsPlusNormal"/>
              <w:ind w:firstLine="283"/>
              <w:jc w:val="both"/>
            </w:pPr>
            <w:r>
              <w:t>3.3) ссылка на поручение Заместителя Председателя Правительства Российской Федерации о проведении контрольных (надзорных) мероприятий в отношении контролируемого лица, приказ (распоряжение) контрольного (надзорного) органа об организации выполнения поручения Заместителя Председателя Правительства Российской Федерации (при наличии);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4) для </w:t>
            </w:r>
            <w:hyperlink r:id="rId50">
              <w:r>
                <w:rPr>
                  <w:color w:val="0000FF"/>
                </w:rPr>
                <w:t>пункта 4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требование прокурора о проведении мониторинговой закупки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5) для </w:t>
            </w:r>
            <w:hyperlink r:id="rId51">
              <w:r>
                <w:rPr>
                  <w:color w:val="0000FF"/>
                </w:rPr>
                <w:t>пункта 5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контрольного (надзорного) мероприятия </w:t>
            </w:r>
            <w:hyperlink w:anchor="P314">
              <w:r>
                <w:rPr>
                  <w:color w:val="0000FF"/>
                </w:rPr>
                <w:t>&lt;1&gt;</w:t>
              </w:r>
            </w:hyperlink>
            <w:r>
              <w:t>, в рамках которого было выдано предписание об устранении выявленных нарушений или ссылка на решение контрольного (надзорного) органа о выдаче предписания об устранении выявленных нарушений обязательных требований, ссылка на наступление срока указанного предписания исполнения;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6) для </w:t>
            </w:r>
            <w:hyperlink r:id="rId52">
              <w:r>
                <w:rPr>
                  <w:color w:val="0000FF"/>
                </w:rPr>
                <w:t>пункта 6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утвержденную программу проверок и указанное в ней событие, наступление которого влечет проведение мониторинговой закупки;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7) для </w:t>
            </w:r>
            <w:hyperlink r:id="rId53">
              <w:r>
                <w:rPr>
                  <w:color w:val="0000FF"/>
                </w:rPr>
                <w:t>пункта 7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изложение сведений, ссылка на утвержденные индикаторы риска нарушения обязательных требований;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8) для </w:t>
            </w:r>
            <w:hyperlink r:id="rId54">
              <w:r>
                <w:rPr>
                  <w:color w:val="0000FF"/>
                </w:rPr>
                <w:t>пункта 8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информация об отсутствии сведений о контролируемом лице в едином реестре уведомлений </w:t>
            </w:r>
            <w:hyperlink w:anchor="P315">
              <w:r>
                <w:rPr>
                  <w:color w:val="0000FF"/>
                </w:rPr>
                <w:t>&lt;2&gt;</w:t>
              </w:r>
            </w:hyperlink>
            <w:r>
              <w:t xml:space="preserve">, реестре лицензий </w:t>
            </w:r>
            <w:hyperlink w:anchor="P316">
              <w:r>
                <w:rPr>
                  <w:color w:val="0000FF"/>
                </w:rPr>
                <w:t>&lt;3&gt;</w:t>
              </w:r>
            </w:hyperlink>
            <w:r>
              <w:t xml:space="preserve">, в государственной информационной системе мониторинга за оборотом товаров, подлежащих обязательной маркировке средствами идентификации </w:t>
            </w:r>
            <w:hyperlink w:anchor="P317">
              <w:r>
                <w:rPr>
                  <w:color w:val="0000FF"/>
                </w:rPr>
                <w:t>&lt;4&gt;</w:t>
              </w:r>
            </w:hyperlink>
            <w:r>
              <w:t>;</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9) для </w:t>
            </w:r>
            <w:hyperlink r:id="rId55">
              <w:r>
                <w:rPr>
                  <w:color w:val="0000FF"/>
                </w:rPr>
                <w:t>пункта 9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профилактического мероприятия </w:t>
            </w:r>
            <w:hyperlink w:anchor="P314">
              <w:r>
                <w:rPr>
                  <w:color w:val="0000FF"/>
                </w:rPr>
                <w:t>&lt;1&gt;</w:t>
              </w:r>
            </w:hyperlink>
            <w:r>
              <w:t xml:space="preserve">, в рамках которого сформирован акт о невозможности проведения обязательного профилактического </w:t>
            </w:r>
            <w:r>
              <w:lastRenderedPageBreak/>
              <w:t>визита или ссылка на акт о невозможности проведения обязательного профилактического визита;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lastRenderedPageBreak/>
              <w:t xml:space="preserve">10) для </w:t>
            </w:r>
            <w:hyperlink r:id="rId56">
              <w:r>
                <w:rPr>
                  <w:color w:val="0000FF"/>
                </w:rPr>
                <w:t>части 3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поступившая от контролируемого лица информация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предусматривающих бессрочный характер действия соответствующих разрешений;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11) для </w:t>
            </w:r>
            <w:hyperlink r:id="rId57">
              <w:r>
                <w:rPr>
                  <w:color w:val="0000FF"/>
                </w:rPr>
                <w:t>пункта 1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 возникновении чрезвычайных ситуаций природного и (или) техногенного характера, эпидемий, эпизоотий;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12) для </w:t>
            </w:r>
            <w:hyperlink r:id="rId58">
              <w:r>
                <w:rPr>
                  <w:color w:val="0000FF"/>
                </w:rPr>
                <w:t>пункта 2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поступившие материалы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13) для </w:t>
            </w:r>
            <w:hyperlink r:id="rId59">
              <w:r>
                <w:rPr>
                  <w:color w:val="0000FF"/>
                </w:rPr>
                <w:t>пункта 3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граждан в связи с защитой (восстановлением) своих нарушенных прав;</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14) для </w:t>
            </w:r>
            <w:hyperlink r:id="rId60">
              <w:r>
                <w:rPr>
                  <w:color w:val="0000FF"/>
                </w:rPr>
                <w:t>пункта 4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работников о нарушении работодателями их трудовых прав, связанных с полной или частичной невыплатой заработной платы свыше одного месяца;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15) для </w:t>
            </w:r>
            <w:hyperlink r:id="rId61">
              <w:r>
                <w:rPr>
                  <w:color w:val="0000FF"/>
                </w:rPr>
                <w:t>пункта 5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распространении (предоставлении) в информационно-телекоммуникационной сети "Интернет" баз данных (их частей), содержащих персональные данные;</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16) для </w:t>
            </w:r>
            <w:hyperlink r:id="rId62">
              <w:r>
                <w:rPr>
                  <w:color w:val="0000FF"/>
                </w:rPr>
                <w:t>пункта 6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нарушении обязательных требований</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3. Мониторинговая закупка проводится в рамках</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4. Для проведения мониторинговой закупки уполномочены: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мониторинговой закупки)</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5. К проведению мониторинговой закупки привлекается (привлекаются):</w:t>
            </w:r>
          </w:p>
          <w:p w:rsidR="00834B88" w:rsidRDefault="00834B88">
            <w:pPr>
              <w:pStyle w:val="ConsPlusNormal"/>
              <w:ind w:firstLine="283"/>
              <w:jc w:val="both"/>
            </w:pPr>
            <w:r>
              <w:lastRenderedPageBreak/>
              <w:t>специалисты: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lastRenderedPageBreak/>
              <w:t>(указываются фамилии, имена, отчества (при наличии), должности специалистов);</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эксперты (экспертные организации):</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об аккредитации, выдавшего свидетельство об аккредитации)</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6. Мониторинговая закупка проводится в отношении:</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объект контроля в соответствии с положением о виде контроля):</w:t>
            </w:r>
          </w:p>
          <w:p w:rsidR="00834B88" w:rsidRDefault="00834B88">
            <w:pPr>
              <w:pStyle w:val="ConsPlusNormal"/>
              <w:ind w:firstLine="283"/>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834B88" w:rsidRDefault="00834B88">
            <w:pPr>
              <w:pStyle w:val="ConsPlusNormal"/>
              <w:ind w:firstLine="283"/>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834B88" w:rsidRDefault="00834B88">
            <w:pPr>
              <w:pStyle w:val="ConsPlusNormal"/>
              <w:ind w:firstLine="283"/>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(производственные объекты)</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7. Мониторинговая закупка проводится:</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адрес (местоположение) места осуществления контролируемым лицом деятельности или адрес (местоположение) нахождения иных объектов контроля, в отношении которых проводится мониторинговая закупка, для дистанционной мониторинговой закупки указывается использование почтовой связи, информационно-телекоммуникационных сетей, в том числе сети "Интернет", сетей связи для трансляции телеканалов и (или) радиоканалов, а также адрес доставки продукции (товаров), оказания работ и услуг).</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8. Контролируемое лицо:</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540"/>
              <w:jc w:val="both"/>
            </w:pPr>
            <w: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мониторинговая закупка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9. При проведении мониторинговой закупки совершаются следующие контрольные (надзорные) действия: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 xml:space="preserve">(указываются контрольные (надзорные) действия: 1) осмотр; 2) опрос; 3) эксперимент; 4) </w:t>
            </w:r>
            <w:r>
              <w:lastRenderedPageBreak/>
              <w:t>инструментальное обследование; 5) истребование документов; 6) испытание; 7) экспертиза).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lastRenderedPageBreak/>
              <w:t>10. Предметом мониторинговой закупки является: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соблюдение обязательных требований/соблюдение требований/исполнение решений:</w:t>
            </w:r>
          </w:p>
          <w:p w:rsidR="00834B88" w:rsidRDefault="00834B88">
            <w:pPr>
              <w:pStyle w:val="ConsPlusNormal"/>
              <w:ind w:firstLine="283"/>
              <w:jc w:val="both"/>
            </w:pPr>
            <w:r>
              <w:t>1) ссылки на нормативные правовые акты и их структурные единицы, содержащие обязательные требования, соблюдение которых является предметом мониторинговой закупки;</w:t>
            </w:r>
          </w:p>
          <w:p w:rsidR="00834B88" w:rsidRDefault="00834B88">
            <w:pPr>
              <w:pStyle w:val="ConsPlusNormal"/>
              <w:ind w:firstLine="283"/>
              <w:jc w:val="both"/>
            </w:pPr>
            <w:r>
              <w:t>2) ссылки на разрешительные документы и содержащиеся в них требования, соблюдение (реализация) которых является предметом мониторинговой закупки;</w:t>
            </w:r>
          </w:p>
          <w:p w:rsidR="00834B88" w:rsidRDefault="00834B88">
            <w:pPr>
              <w:pStyle w:val="ConsPlusNormal"/>
              <w:ind w:firstLine="283"/>
              <w:jc w:val="both"/>
            </w:pPr>
            <w:r>
              <w:t>3) ссылки на документы, исполнение которых является необходимым в соответствии с законодательством Российской Федерации, и содержащиеся в них требования, соблюдение которых является предметом мониторинговой закупки;</w:t>
            </w:r>
          </w:p>
          <w:p w:rsidR="00834B88" w:rsidRDefault="00834B88">
            <w:pPr>
              <w:pStyle w:val="ConsPlusNormal"/>
              <w:ind w:firstLine="283"/>
              <w:jc w:val="both"/>
            </w:pPr>
            <w:r>
              <w:t>4) ссылки на номера электронных паспортов контрольных (надзорных) мероприятий, в рамках которых были выданы предписания об устранении выявленных нарушений, или ссылки на ранее принятые по результатам контрольных (надзорных) мероприятий решения (предписания), исполнение которых является предметом мониторинговой закупки</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11. При проведении мониторинговой закупки применяются следующие проверочные листы:</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проверочные листы, их структурные единицы (если проверочный лист применяется не в полном объеме) с реквизитами актов, их утверждающих, либо указывается, что проверочные листы не применяются)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12. Мониторинговая закупка проводится в следующие сроки:</w:t>
            </w:r>
          </w:p>
          <w:p w:rsidR="00834B88" w:rsidRDefault="00834B88">
            <w:pPr>
              <w:pStyle w:val="ConsPlusNormal"/>
              <w:ind w:firstLine="283"/>
            </w:pPr>
            <w:r>
              <w:t>с "__" ___________ ____ г., ____ час. _____ мин.</w:t>
            </w:r>
          </w:p>
          <w:p w:rsidR="00834B88" w:rsidRDefault="00834B88">
            <w:pPr>
              <w:pStyle w:val="ConsPlusNormal"/>
              <w:ind w:firstLine="283"/>
            </w:pPr>
            <w:r>
              <w:t>по "__" ___________ ____ г., ____ час. _____ мин.</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дата и время (при необходимости указывается также часовой пояс) начала мониторинговой закупки, до наступления которых мониторинговая закупка не может быть начата, а также дата и время (при необходимости указывается также часовой пояс), до наступления которых мониторинговая закупка должна быть завершена)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Срок непосредственного взаимодействия с контролируемым лицом составляет не более:</w:t>
            </w:r>
          </w:p>
          <w:p w:rsidR="00834B88" w:rsidRDefault="00834B88">
            <w:pPr>
              <w:pStyle w:val="ConsPlusNormal"/>
              <w:ind w:firstLine="283"/>
              <w:jc w:val="both"/>
            </w:pPr>
            <w:r>
              <w:t>... (часы, минуты)</w:t>
            </w: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срок (рабочие дни, часы, минуты), в пределах которого осуществляется непосредственное взаимодействие с контролируемым лицом)</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13. В целях проведения мониторинговой закупки контролируемому лицу необходимо представить следующие документы: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контролируемое лицо (гражданин, организация) и перечень документов, представление которых необходимо для оценки соблюдения обязательных требований)</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14. Указание иных сведений...</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иные сведения, предусмотренные положением о виде контроля)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single" w:sz="4" w:space="0" w:color="auto"/>
              <w:left w:val="nil"/>
              <w:bottom w:val="nil"/>
              <w:right w:val="nil"/>
            </w:tcBorders>
          </w:tcPr>
          <w:p w:rsidR="00834B88" w:rsidRDefault="00834B88">
            <w:pPr>
              <w:pStyle w:val="ConsPlusNormal"/>
              <w:jc w:val="center"/>
            </w:pPr>
            <w: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мониторинговой закупки)</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nil"/>
              <w:right w:val="nil"/>
            </w:tcBorders>
          </w:tcPr>
          <w:p w:rsidR="00834B88" w:rsidRDefault="00834B88">
            <w:pPr>
              <w:pStyle w:val="ConsPlusNormal"/>
              <w:jc w:val="center"/>
            </w:pPr>
            <w:r>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об ознакомлении или об отказе от ознакомления (дата и время) контролируемого лица или его представителя с решением о проведении мониторинговой закупки </w:t>
            </w:r>
            <w:hyperlink w:anchor="P313">
              <w:r>
                <w:rPr>
                  <w:color w:val="0000FF"/>
                </w:rPr>
                <w:t>&lt;*&gt;</w:t>
              </w:r>
            </w:hyperlink>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направлении решения в электронном виде (адрес электронной почты), в том числе через личный кабинет на специализированном электронном портале </w:t>
            </w:r>
            <w:hyperlink w:anchor="P313">
              <w:r>
                <w:rPr>
                  <w:color w:val="0000FF"/>
                </w:rPr>
                <w:t>&lt;*&gt;</w:t>
              </w:r>
            </w:hyperlink>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top w:val="nil"/>
              <w:left w:val="nil"/>
              <w:bottom w:val="nil"/>
              <w:right w:val="nil"/>
            </w:tcBorders>
          </w:tcPr>
          <w:p w:rsidR="00834B88" w:rsidRDefault="00834B88">
            <w:pPr>
              <w:pStyle w:val="ConsPlusNormal"/>
              <w:ind w:firstLine="283"/>
              <w:jc w:val="both"/>
            </w:pPr>
            <w:r>
              <w:t>В случае несогласия с настоящим решением Вы можете обжаловать его в течение 30 календарных дней со дня получения информации о принятии обжалуемого решения (</w:t>
            </w:r>
            <w:hyperlink r:id="rId63">
              <w:r>
                <w:rPr>
                  <w:color w:val="0000FF"/>
                </w:rPr>
                <w:t>статья 40</w:t>
              </w:r>
            </w:hyperlink>
            <w: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64">
              <w:r>
                <w:rPr>
                  <w:color w:val="0000FF"/>
                </w:rPr>
                <w:t>https://knd.gosuslugi.ru/</w:t>
              </w:r>
            </w:hyperlink>
            <w:r>
              <w:t xml:space="preserve"> или с помощью QR-кода:</w:t>
            </w:r>
          </w:p>
        </w:tc>
      </w:tr>
      <w:tr w:rsidR="00834B88">
        <w:tc>
          <w:tcPr>
            <w:tcW w:w="6746" w:type="dxa"/>
            <w:tcBorders>
              <w:top w:val="nil"/>
              <w:left w:val="nil"/>
              <w:bottom w:val="nil"/>
              <w:right w:val="nil"/>
            </w:tcBorders>
          </w:tcPr>
          <w:p w:rsidR="00834B88" w:rsidRDefault="00834B88">
            <w:pPr>
              <w:pStyle w:val="ConsPlusNormal"/>
            </w:pPr>
          </w:p>
        </w:tc>
        <w:tc>
          <w:tcPr>
            <w:tcW w:w="2325" w:type="dxa"/>
            <w:tcBorders>
              <w:top w:val="nil"/>
              <w:left w:val="nil"/>
              <w:bottom w:val="nil"/>
              <w:right w:val="nil"/>
            </w:tcBorders>
          </w:tcPr>
          <w:p w:rsidR="00834B88" w:rsidRDefault="00834B88">
            <w:pPr>
              <w:pStyle w:val="ConsPlusNormal"/>
              <w:jc w:val="center"/>
            </w:pPr>
            <w:r>
              <w:rPr>
                <w:noProof/>
                <w:position w:val="-98"/>
              </w:rPr>
              <w:drawing>
                <wp:inline distT="0" distB="0" distL="0" distR="0">
                  <wp:extent cx="1320800" cy="13881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bookmarkStart w:id="7" w:name="P313"/>
      <w:bookmarkEnd w:id="7"/>
      <w:r>
        <w:t>&lt;*&gt; Отметки размещаются после реализации указанных в них действий.</w:t>
      </w:r>
    </w:p>
    <w:p w:rsidR="00834B88" w:rsidRDefault="00834B88">
      <w:pPr>
        <w:pStyle w:val="ConsPlusNormal"/>
        <w:spacing w:before="220"/>
        <w:ind w:firstLine="540"/>
        <w:jc w:val="both"/>
      </w:pPr>
      <w:bookmarkStart w:id="8" w:name="P314"/>
      <w:bookmarkEnd w:id="8"/>
      <w:r>
        <w:lastRenderedPageBreak/>
        <w:t xml:space="preserve">&lt;1&gt; </w:t>
      </w:r>
      <w:hyperlink r:id="rId65">
        <w:r>
          <w:rPr>
            <w:color w:val="0000FF"/>
          </w:rPr>
          <w:t>Правила</w:t>
        </w:r>
      </w:hyperlink>
      <w:r>
        <w:t xml:space="preserve"> формирования и ведения единого реестра контрольных (надзорных) мероприятий, утвержденные постановлением Правительства Российской Федерации от 16 апреля 2021 г. N 604.</w:t>
      </w:r>
    </w:p>
    <w:p w:rsidR="00834B88" w:rsidRDefault="00834B88">
      <w:pPr>
        <w:pStyle w:val="ConsPlusNormal"/>
        <w:spacing w:before="220"/>
        <w:ind w:firstLine="540"/>
        <w:jc w:val="both"/>
      </w:pPr>
      <w:bookmarkStart w:id="9" w:name="P315"/>
      <w:bookmarkEnd w:id="9"/>
      <w:r>
        <w:t xml:space="preserve">&lt;2&gt; </w:t>
      </w:r>
      <w:hyperlink r:id="rId66">
        <w:r>
          <w:rPr>
            <w:color w:val="0000FF"/>
          </w:rPr>
          <w:t>Статья 8</w:t>
        </w:r>
      </w:hyperlink>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34B88" w:rsidRDefault="00834B88">
      <w:pPr>
        <w:pStyle w:val="ConsPlusNormal"/>
        <w:spacing w:before="220"/>
        <w:ind w:firstLine="540"/>
        <w:jc w:val="both"/>
      </w:pPr>
      <w:bookmarkStart w:id="10" w:name="P316"/>
      <w:bookmarkEnd w:id="10"/>
      <w:r>
        <w:t xml:space="preserve">&lt;3&gt; </w:t>
      </w:r>
      <w:hyperlink r:id="rId67">
        <w:r>
          <w:rPr>
            <w:color w:val="0000FF"/>
          </w:rPr>
          <w:t>Статья 21</w:t>
        </w:r>
      </w:hyperlink>
      <w:r>
        <w:t xml:space="preserve"> Федерального закона от 4 мая 2011 г. N 99-ФЗ "О лицензировании отдельных видов деятельности".</w:t>
      </w:r>
    </w:p>
    <w:p w:rsidR="00834B88" w:rsidRDefault="00834B88">
      <w:pPr>
        <w:pStyle w:val="ConsPlusNormal"/>
        <w:spacing w:before="220"/>
        <w:ind w:firstLine="540"/>
        <w:jc w:val="both"/>
      </w:pPr>
      <w:bookmarkStart w:id="11" w:name="P317"/>
      <w:bookmarkEnd w:id="11"/>
      <w:r>
        <w:t xml:space="preserve">&lt;4&gt; </w:t>
      </w:r>
      <w:hyperlink r:id="rId68">
        <w:r>
          <w:rPr>
            <w:color w:val="0000FF"/>
          </w:rPr>
          <w:t>Статья 20.1</w:t>
        </w:r>
      </w:hyperlink>
      <w:r>
        <w:t xml:space="preserve"> Федерального закона от 28 декабря 2009 г. N 381-ФЗ "Об основах государственного регулирования торговой деятельности в Российской Федерации".</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3</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69">
              <w:r>
                <w:rPr>
                  <w:color w:val="0000FF"/>
                </w:rPr>
                <w:t>N 651</w:t>
              </w:r>
            </w:hyperlink>
            <w:r>
              <w:rPr>
                <w:color w:val="392C69"/>
              </w:rPr>
              <w:t>,</w:t>
            </w:r>
          </w:p>
          <w:p w:rsidR="00834B88" w:rsidRDefault="00834B88">
            <w:pPr>
              <w:pStyle w:val="ConsPlusNormal"/>
              <w:jc w:val="center"/>
            </w:pPr>
            <w:r>
              <w:rPr>
                <w:color w:val="392C69"/>
              </w:rPr>
              <w:t xml:space="preserve">от 12.05.2025 </w:t>
            </w:r>
            <w:hyperlink r:id="rId70">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решения</w:t>
      </w:r>
    </w:p>
    <w:p w:rsidR="00834B88" w:rsidRDefault="00834B88">
      <w:pPr>
        <w:pStyle w:val="ConsPlusNormal"/>
        <w:jc w:val="right"/>
      </w:pPr>
      <w:r>
        <w:t>о проведении выборочного контроля)</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jc w:val="both"/>
            </w:pPr>
            <w:r>
              <w:t>Отметка о размещении (дата и учетный номер) сведений о выборочном контроле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согласовании или несогласовании (дата и реквизиты) проведения выборочного контроля с органами прокуратуры (при необходимости) </w:t>
            </w:r>
            <w:hyperlink w:anchor="P457">
              <w:r>
                <w:rPr>
                  <w:color w:val="0000FF"/>
                </w:rPr>
                <w:t>&lt;*&gt;</w:t>
              </w:r>
            </w:hyperlink>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
        <w:gridCol w:w="5280"/>
        <w:gridCol w:w="3402"/>
      </w:tblGrid>
      <w:tr w:rsidR="00834B88">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(место принятия решения)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jc w:val="center"/>
            </w:pPr>
            <w:bookmarkStart w:id="12" w:name="P344"/>
            <w:bookmarkEnd w:id="12"/>
            <w:r>
              <w:t>Решение о проведении выборочного контроля</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(планового/внепланового)</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jc w:val="center"/>
            </w:pPr>
            <w:r>
              <w:t>от "__" ___________ ____ г., ____ час. _____ мин. N _________</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 Решение принято</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наименование должности, фамилия, имя, отчество (при наличии) руководителя (заместителя руководителя) контрольного (надзорного) органа или иного должностного лица контрольного (надзорного) органа, уполномоченного в соответствии с положением о виде государственного контроля (надзора), муниципального контроля, положением о лицензировании вида деятельности (далее - положение о виде контроля) на принятие решений о проведении выборочного контроля)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2. Решение принято на основании</w:t>
            </w:r>
          </w:p>
        </w:tc>
      </w:tr>
      <w:tr w:rsidR="00834B88">
        <w:tblPrEx>
          <w:tblBorders>
            <w:insideH w:val="none" w:sz="0" w:space="0" w:color="auto"/>
          </w:tblBorders>
        </w:tblPrEx>
        <w:tc>
          <w:tcPr>
            <w:tcW w:w="389" w:type="dxa"/>
            <w:tcBorders>
              <w:top w:val="nil"/>
              <w:left w:val="nil"/>
              <w:bottom w:val="nil"/>
              <w:right w:val="nil"/>
            </w:tcBorders>
          </w:tcPr>
          <w:p w:rsidR="00834B88" w:rsidRDefault="00834B88">
            <w:pPr>
              <w:pStyle w:val="ConsPlusNormal"/>
            </w:pPr>
          </w:p>
        </w:tc>
        <w:tc>
          <w:tcPr>
            <w:tcW w:w="8682" w:type="dxa"/>
            <w:gridSpan w:val="2"/>
            <w:tcBorders>
              <w:top w:val="nil"/>
              <w:left w:val="nil"/>
              <w:bottom w:val="single" w:sz="4" w:space="0" w:color="auto"/>
              <w:right w:val="nil"/>
            </w:tcBorders>
          </w:tcPr>
          <w:p w:rsidR="00834B88" w:rsidRDefault="00834B88">
            <w:pPr>
              <w:pStyle w:val="ConsPlusNormal"/>
              <w:jc w:val="both"/>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(пункт </w:t>
            </w:r>
            <w:hyperlink r:id="rId71">
              <w:r>
                <w:rPr>
                  <w:color w:val="0000FF"/>
                </w:rPr>
                <w:t>части 1</w:t>
              </w:r>
            </w:hyperlink>
            <w:r>
              <w:t xml:space="preserve"> или </w:t>
            </w:r>
            <w:hyperlink r:id="rId72">
              <w:r>
                <w:rPr>
                  <w:color w:val="0000FF"/>
                </w:rPr>
                <w:t>часть 3 статьи 57</w:t>
              </w:r>
            </w:hyperlink>
            <w:r>
              <w:t xml:space="preserve"> или пункт </w:t>
            </w:r>
            <w:hyperlink r:id="rId73">
              <w:r>
                <w:rPr>
                  <w:color w:val="0000FF"/>
                </w:rPr>
                <w:t>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в связи с (выбрать нужное):</w:t>
            </w:r>
          </w:p>
        </w:tc>
      </w:tr>
      <w:tr w:rsidR="00834B88">
        <w:tblPrEx>
          <w:tblBorders>
            <w:insideH w:val="none" w:sz="0" w:space="0" w:color="auto"/>
          </w:tblBorders>
        </w:tblPrEx>
        <w:tc>
          <w:tcPr>
            <w:tcW w:w="389" w:type="dxa"/>
            <w:tcBorders>
              <w:top w:val="nil"/>
              <w:left w:val="nil"/>
              <w:bottom w:val="nil"/>
              <w:right w:val="nil"/>
            </w:tcBorders>
          </w:tcPr>
          <w:p w:rsidR="00834B88" w:rsidRDefault="00834B88">
            <w:pPr>
              <w:pStyle w:val="ConsPlusNormal"/>
            </w:pPr>
          </w:p>
        </w:tc>
        <w:tc>
          <w:tcPr>
            <w:tcW w:w="8682" w:type="dxa"/>
            <w:gridSpan w:val="2"/>
            <w:tcBorders>
              <w:top w:val="nil"/>
              <w:left w:val="nil"/>
              <w:bottom w:val="single" w:sz="4" w:space="0" w:color="auto"/>
              <w:right w:val="nil"/>
            </w:tcBorders>
          </w:tcPr>
          <w:p w:rsidR="00834B88" w:rsidRDefault="00834B88">
            <w:pPr>
              <w:pStyle w:val="ConsPlusNormal"/>
              <w:jc w:val="both"/>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 для </w:t>
            </w:r>
            <w:hyperlink r:id="rId74">
              <w:r>
                <w:rPr>
                  <w:color w:val="0000FF"/>
                </w:rPr>
                <w:t>пункта 1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 причинении вреда (ущерба) или об угрозе причинения вреда (ущерба) охраняемым законом ценностям в соответствии с положениями </w:t>
            </w:r>
            <w:hyperlink r:id="rId75">
              <w:r>
                <w:rPr>
                  <w:color w:val="0000FF"/>
                </w:rPr>
                <w:t>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2) для </w:t>
            </w:r>
            <w:hyperlink r:id="rId76">
              <w:r>
                <w:rPr>
                  <w:color w:val="0000FF"/>
                </w:rPr>
                <w:t>пункта 2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утвержденный ежегодный план проведения плановых контрольных (надзорных) мероприятий, содержащиеся в нем сведения о выборочном контроле;</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3) для </w:t>
            </w:r>
            <w:hyperlink r:id="rId77">
              <w:r>
                <w:rPr>
                  <w:color w:val="0000FF"/>
                </w:rPr>
                <w:t>пункта 3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w:t>
            </w:r>
          </w:p>
          <w:p w:rsidR="00834B88" w:rsidRDefault="00834B88">
            <w:pPr>
              <w:pStyle w:val="ConsPlusNormal"/>
              <w:ind w:firstLine="283"/>
              <w:jc w:val="both"/>
            </w:pPr>
            <w:r>
              <w:t>3.1) ссылка на поручение Президента Российской Федерации, приказ (распоряжение) контрольного (надзорного) органа об организации выполнения поручения Президента Российской Федерации (при наличии);</w:t>
            </w:r>
          </w:p>
          <w:p w:rsidR="00834B88" w:rsidRDefault="00834B88">
            <w:pPr>
              <w:pStyle w:val="ConsPlusNormal"/>
              <w:ind w:firstLine="283"/>
              <w:jc w:val="both"/>
            </w:pPr>
            <w:r>
              <w:t>3.2) ссылка на поручение Председателя Правительства Российской Федерации, приказ (распоряжение) контрольного (надзорного) органа об организации выполнения поручения Председателя Правительства Российской Федерации (при наличии);</w:t>
            </w:r>
          </w:p>
          <w:p w:rsidR="00834B88" w:rsidRDefault="00834B88">
            <w:pPr>
              <w:pStyle w:val="ConsPlusNormal"/>
              <w:ind w:firstLine="283"/>
              <w:jc w:val="both"/>
            </w:pPr>
            <w:r>
              <w:t>3.3) ссылка на поручение Заместителя Председателя Правительства Российской Федерации о проведении контрольных (надзорных) мероприятий в отношении контролируемого лица, приказ (распоряжение) контрольного (надзорного) органа об организации выполнения поручения Заместителя Председателя Правительства Российской Федерации (при наличии);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lastRenderedPageBreak/>
              <w:t xml:space="preserve">4) для </w:t>
            </w:r>
            <w:hyperlink r:id="rId78">
              <w:r>
                <w:rPr>
                  <w:color w:val="0000FF"/>
                </w:rPr>
                <w:t>пункта 4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требование прокурора о проведении выборочного контроля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5) для </w:t>
            </w:r>
            <w:hyperlink r:id="rId79">
              <w:r>
                <w:rPr>
                  <w:color w:val="0000FF"/>
                </w:rPr>
                <w:t>пункта 5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контрольного (надзорного) мероприятия </w:t>
            </w:r>
            <w:hyperlink w:anchor="P458">
              <w:r>
                <w:rPr>
                  <w:color w:val="0000FF"/>
                </w:rPr>
                <w:t>&lt;1&gt;</w:t>
              </w:r>
            </w:hyperlink>
            <w:r>
              <w:t>, в рамках которого было выдано предписание об устранении выявленных нарушений, или ссылка на решение контрольного (надзорного) органа о выдаче предписания об устранении выявленных нарушений обязательных требований, ссылка на наступление срока указанного предписания исполнения;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6) для </w:t>
            </w:r>
            <w:hyperlink r:id="rId80">
              <w:r>
                <w:rPr>
                  <w:color w:val="0000FF"/>
                </w:rPr>
                <w:t>пункта 6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утвержденную программу проверок и указанное в ней событие, наступление которого влечет проведение выборочного контроля;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7) для </w:t>
            </w:r>
            <w:hyperlink r:id="rId81">
              <w:r>
                <w:rPr>
                  <w:color w:val="0000FF"/>
                </w:rPr>
                <w:t>пункта 7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изложение сведений, ссылка на утвержденные индикаторы риска нарушения обязательных требований;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8) для </w:t>
            </w:r>
            <w:hyperlink r:id="rId82">
              <w:r>
                <w:rPr>
                  <w:color w:val="0000FF"/>
                </w:rPr>
                <w:t>пункта 8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информация об отсутствии сведений о контролируемом лице в едином реестре уведомлений </w:t>
            </w:r>
            <w:hyperlink w:anchor="P459">
              <w:r>
                <w:rPr>
                  <w:color w:val="0000FF"/>
                </w:rPr>
                <w:t>&lt;2&gt;</w:t>
              </w:r>
            </w:hyperlink>
            <w:r>
              <w:t xml:space="preserve">, в реестре лицензий </w:t>
            </w:r>
            <w:hyperlink w:anchor="P460">
              <w:r>
                <w:rPr>
                  <w:color w:val="0000FF"/>
                </w:rPr>
                <w:t>&lt;3&gt;</w:t>
              </w:r>
            </w:hyperlink>
            <w:r>
              <w:t xml:space="preserve">, в государственной информационной системе мониторинга за оборотом товаров, подлежащих обязательной маркировке средствами идентификации </w:t>
            </w:r>
            <w:hyperlink w:anchor="P461">
              <w:r>
                <w:rPr>
                  <w:color w:val="0000FF"/>
                </w:rPr>
                <w:t>&lt;4&gt;</w:t>
              </w:r>
            </w:hyperlink>
            <w:r>
              <w:t>;</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9) для </w:t>
            </w:r>
            <w:hyperlink r:id="rId83">
              <w:r>
                <w:rPr>
                  <w:color w:val="0000FF"/>
                </w:rPr>
                <w:t>пункта 9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профилактического мероприятия </w:t>
            </w:r>
            <w:hyperlink w:anchor="P458">
              <w:r>
                <w:rPr>
                  <w:color w:val="0000FF"/>
                </w:rPr>
                <w:t>&lt;1&gt;</w:t>
              </w:r>
            </w:hyperlink>
            <w:r>
              <w:t>, в рамках которого сформирован акт о невозможности проведения обязательного профилактического визита, или ссылка на акт о невозможности проведения обязательного профилактического визита;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10) для </w:t>
            </w:r>
            <w:hyperlink r:id="rId84">
              <w:r>
                <w:rPr>
                  <w:color w:val="0000FF"/>
                </w:rPr>
                <w:t>части 3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поступившая от контролируемого лица информация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предусматривающих бессрочный характер действия соответствующих разрешений;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11) для </w:t>
            </w:r>
            <w:hyperlink r:id="rId85">
              <w:r>
                <w:rPr>
                  <w:color w:val="0000FF"/>
                </w:rPr>
                <w:t>пункта 1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 возникновении чрезвычайных ситуаций природного и (или) техногенного характера, эпидемий, эпизоотий;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12) для </w:t>
            </w:r>
            <w:hyperlink r:id="rId86">
              <w:r>
                <w:rPr>
                  <w:color w:val="0000FF"/>
                </w:rPr>
                <w:t>пункта 2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поступившие материалы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lastRenderedPageBreak/>
              <w:t xml:space="preserve">13) для </w:t>
            </w:r>
            <w:hyperlink r:id="rId87">
              <w:r>
                <w:rPr>
                  <w:color w:val="0000FF"/>
                </w:rPr>
                <w:t>пункта 3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граждан в связи с защитой (восстановлением) своих нарушенных прав;</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14) для </w:t>
            </w:r>
            <w:hyperlink r:id="rId88">
              <w:r>
                <w:rPr>
                  <w:color w:val="0000FF"/>
                </w:rPr>
                <w:t>пункта 4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работников о нарушении работодателями их трудовых прав, связанных с полной или частичной невыплатой заработной платы свыше одного месяца;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15) для </w:t>
            </w:r>
            <w:hyperlink r:id="rId89">
              <w:r>
                <w:rPr>
                  <w:color w:val="0000FF"/>
                </w:rPr>
                <w:t>пункта 5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распространении (предоставлении) в информационно-телекоммуникационной сети "Интернет" баз данных (их частей), содержащих персональные данные;</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16) для </w:t>
            </w:r>
            <w:hyperlink r:id="rId90">
              <w:r>
                <w:rPr>
                  <w:color w:val="0000FF"/>
                </w:rPr>
                <w:t>пункта 6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нарушении обязательных требований</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3. Выборочный контроль проводится в рамках</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4. Для проведения выборочного контроля уполномочены: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выборочного контроля)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5. К проведению выборочного контроля привлекается (привлекаются):</w:t>
            </w:r>
          </w:p>
          <w:p w:rsidR="00834B88" w:rsidRDefault="00834B88">
            <w:pPr>
              <w:pStyle w:val="ConsPlusNormal"/>
              <w:ind w:firstLine="283"/>
              <w:jc w:val="both"/>
            </w:pPr>
            <w:r>
              <w:t>специалисты: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специалистов);</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эксперты (экспертные организации):</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6. Выборочный контроль проводится в отношении:</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объект контроля в соответствии с положением о виде контроля):</w:t>
            </w:r>
          </w:p>
          <w:p w:rsidR="00834B88" w:rsidRDefault="00834B88">
            <w:pPr>
              <w:pStyle w:val="ConsPlusNormal"/>
              <w:ind w:firstLine="283"/>
              <w:jc w:val="both"/>
            </w:pPr>
            <w:r>
              <w:t xml:space="preserve">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w:t>
            </w:r>
            <w:r>
              <w:lastRenderedPageBreak/>
              <w:t>организациям, осуществляющим деятельность, действия (бездействие);</w:t>
            </w:r>
          </w:p>
          <w:p w:rsidR="00834B88" w:rsidRDefault="00834B88">
            <w:pPr>
              <w:pStyle w:val="ConsPlusNormal"/>
              <w:ind w:firstLine="283"/>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834B88" w:rsidRDefault="00834B88">
            <w:pPr>
              <w:pStyle w:val="ConsPlusNormal"/>
              <w:ind w:firstLine="283"/>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(производственные объекты)</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lastRenderedPageBreak/>
              <w:t>7. Выборочный контроль проводится по адресу (местоположению):</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адрес (местоположение) места осуществления контролируемым лицом деятельности или адрес (местоположение) нахождения иных объектов контроля, в отношении которых проводится выборочный контроль)</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8. Контролируемое лицо:</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выборочный контроль)</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9. При проведении выборочного контроля совершаются следующие контрольные (надзорные) действия: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контрольные (надзорные) действия: 1) осмотр; 2) получение письменных объяснений; 3) истребование документов; 4) отбор проб (образцов); 5) инструментальное обследование; 6) испытание; 7) экспертиза)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10. Предметом выборочного контроля является: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соблюдение обязательных требований/соблюдение требований/исполнение решений:</w:t>
            </w:r>
          </w:p>
          <w:p w:rsidR="00834B88" w:rsidRDefault="00834B88">
            <w:pPr>
              <w:pStyle w:val="ConsPlusNormal"/>
              <w:ind w:firstLine="283"/>
              <w:jc w:val="both"/>
            </w:pPr>
            <w:r>
              <w:t>1) ссылки на нормативные правовые акты и их структурные единицы, содержащие обязательные требования, соблюдение которых является предметом выборочного контроля;</w:t>
            </w:r>
          </w:p>
          <w:p w:rsidR="00834B88" w:rsidRDefault="00834B88">
            <w:pPr>
              <w:pStyle w:val="ConsPlusNormal"/>
              <w:ind w:firstLine="283"/>
              <w:jc w:val="both"/>
            </w:pPr>
            <w:r>
              <w:t>2) ссылки на разрешительные документы и содержащиеся в них требования, соблюдение (реализация) которых является предметом выборочного контроля;</w:t>
            </w:r>
          </w:p>
          <w:p w:rsidR="00834B88" w:rsidRDefault="00834B88">
            <w:pPr>
              <w:pStyle w:val="ConsPlusNormal"/>
              <w:ind w:firstLine="283"/>
              <w:jc w:val="both"/>
            </w:pPr>
            <w:r>
              <w:t>3) ссылки на документы, исполнение которых является необходимым в соответствии с законодательством Российской Федерации, и содержащиеся в них требования, соблюдение которых является предметом выборочного контроля;</w:t>
            </w:r>
          </w:p>
          <w:p w:rsidR="00834B88" w:rsidRDefault="00834B88">
            <w:pPr>
              <w:pStyle w:val="ConsPlusNormal"/>
              <w:ind w:firstLine="283"/>
              <w:jc w:val="both"/>
            </w:pPr>
            <w:r>
              <w:t>4) ссылки на номера электронных паспортов контрольных (надзорных) мероприятий, в рамках которых были выданы предписания об устранении выявленных нарушений, или ссылки на ранее принятые по результатам контрольных (надзорных) мероприятий решения (предписания), исполнение которых является предметом выборочного контроля)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11. При проведении выборочного контроля применяются следующие проверочные листы:</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 xml:space="preserve">(указываются проверочные листы, их структурные единицы (если проверочный лист </w:t>
            </w:r>
            <w:r>
              <w:lastRenderedPageBreak/>
              <w:t>применяется не в полном объеме) с реквизитами актов, их утверждающих, либо указывается, что проверочные листы не применяются)</w:t>
            </w:r>
          </w:p>
        </w:tc>
      </w:tr>
      <w:tr w:rsidR="00834B88">
        <w:tblPrEx>
          <w:tblBorders>
            <w:insideH w:val="none" w:sz="0" w:space="0" w:color="auto"/>
          </w:tblBorders>
        </w:tblPrEx>
        <w:tc>
          <w:tcPr>
            <w:tcW w:w="9071"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both"/>
                  </w:pPr>
                  <w:r>
                    <w:rPr>
                      <w:color w:val="392C69"/>
                    </w:rPr>
                    <w:t>КонсультантПлюс: примечание.</w:t>
                  </w:r>
                </w:p>
                <w:p w:rsidR="00834B88" w:rsidRDefault="00834B88">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11. Выборочный контроль проводится в следующие сроки:</w:t>
            </w:r>
          </w:p>
          <w:p w:rsidR="00834B88" w:rsidRDefault="00834B88">
            <w:pPr>
              <w:pStyle w:val="ConsPlusNormal"/>
              <w:ind w:firstLine="283"/>
            </w:pPr>
            <w:r>
              <w:t>с "__" ___________ ____ г., ____ час. _____ мин.</w:t>
            </w:r>
          </w:p>
          <w:p w:rsidR="00834B88" w:rsidRDefault="00834B88">
            <w:pPr>
              <w:pStyle w:val="ConsPlusNormal"/>
              <w:ind w:firstLine="283"/>
            </w:pPr>
            <w:r>
              <w:t>по "__" ___________ ____ г., ____ час. _____ мин.</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дата и время (при необходимости также указывается часовой пояс) начала выборочного контроля, до наступления которых выборочный контроль не может быть начат, а также дата и время (при необходимости также указывается часовой пояс), до наступления которых выборочный контроль должен быть закончен)</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Срок непосредственного взаимодействия с контролируемым лицом составляет не более:</w:t>
            </w:r>
          </w:p>
          <w:p w:rsidR="00834B88" w:rsidRDefault="00834B88">
            <w:pPr>
              <w:pStyle w:val="ConsPlusNormal"/>
              <w:ind w:firstLine="283"/>
              <w:jc w:val="both"/>
            </w:pPr>
            <w:r>
              <w:t>... (часы, минуты)</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срок (часы, минуты), в пределах которого осуществляется непосредственное взаимодействие с контролируемым лицом)</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12. В целях проведения выборочного контроля контролируемому лицу необходимо представить следующие документы: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контролируемое лицо (гражданин, организация) и перечень документов, представление которых необходимо для проведения выборочного контроля)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13. Указание иных сведений...</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иные сведения, предусмотренные положением о виде контроля)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single" w:sz="4" w:space="0" w:color="auto"/>
              <w:left w:val="nil"/>
              <w:bottom w:val="nil"/>
              <w:right w:val="nil"/>
            </w:tcBorders>
          </w:tcPr>
          <w:p w:rsidR="00834B88" w:rsidRDefault="00834B88">
            <w:pPr>
              <w:pStyle w:val="ConsPlusNormal"/>
              <w:jc w:val="center"/>
            </w:pPr>
            <w: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выборочного контроля)</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nil"/>
              <w:right w:val="nil"/>
            </w:tcBorders>
          </w:tcPr>
          <w:p w:rsidR="00834B88" w:rsidRDefault="00834B88">
            <w:pPr>
              <w:pStyle w:val="ConsPlusNormal"/>
              <w:jc w:val="center"/>
            </w:pPr>
            <w:r>
              <w:lastRenderedPageBreak/>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об ознакомлении или об отказе от ознакомления (дата и время) контролируемого лица или его представителя с решением о проведении выборочного контроля </w:t>
            </w:r>
            <w:hyperlink w:anchor="P457">
              <w:r>
                <w:rPr>
                  <w:color w:val="0000FF"/>
                </w:rPr>
                <w:t>&lt;*&gt;</w:t>
              </w:r>
            </w:hyperlink>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направлении решения в электронном виде (адрес электронной почты), в том числе через личный кабинет на специализированном электронном портале </w:t>
            </w:r>
            <w:hyperlink w:anchor="P457">
              <w:r>
                <w:rPr>
                  <w:color w:val="0000FF"/>
                </w:rPr>
                <w:t>&lt;*&gt;</w:t>
              </w:r>
            </w:hyperlink>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top w:val="nil"/>
              <w:left w:val="nil"/>
              <w:bottom w:val="nil"/>
              <w:right w:val="nil"/>
            </w:tcBorders>
          </w:tcPr>
          <w:p w:rsidR="00834B88" w:rsidRDefault="00834B88">
            <w:pPr>
              <w:pStyle w:val="ConsPlusNormal"/>
              <w:ind w:firstLine="283"/>
              <w:jc w:val="both"/>
            </w:pPr>
            <w:r>
              <w:t>В случае несогласия с настоящим решением Вы можете обжаловать его в течение 30 календарных дней со дня получения информации о принятии обжалуемого решения (</w:t>
            </w:r>
            <w:hyperlink r:id="rId91">
              <w:r>
                <w:rPr>
                  <w:color w:val="0000FF"/>
                </w:rPr>
                <w:t>статья 40</w:t>
              </w:r>
            </w:hyperlink>
            <w: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92">
              <w:r>
                <w:rPr>
                  <w:color w:val="0000FF"/>
                </w:rPr>
                <w:t>https://knd.gosuslugi.ru/</w:t>
              </w:r>
            </w:hyperlink>
            <w:r>
              <w:t xml:space="preserve"> или с помощью QR-кода:</w:t>
            </w:r>
          </w:p>
        </w:tc>
      </w:tr>
      <w:tr w:rsidR="00834B88">
        <w:tc>
          <w:tcPr>
            <w:tcW w:w="6746" w:type="dxa"/>
            <w:tcBorders>
              <w:top w:val="nil"/>
              <w:left w:val="nil"/>
              <w:bottom w:val="nil"/>
              <w:right w:val="nil"/>
            </w:tcBorders>
          </w:tcPr>
          <w:p w:rsidR="00834B88" w:rsidRDefault="00834B88">
            <w:pPr>
              <w:pStyle w:val="ConsPlusNormal"/>
            </w:pPr>
          </w:p>
        </w:tc>
        <w:tc>
          <w:tcPr>
            <w:tcW w:w="2325" w:type="dxa"/>
            <w:tcBorders>
              <w:top w:val="nil"/>
              <w:left w:val="nil"/>
              <w:bottom w:val="nil"/>
              <w:right w:val="nil"/>
            </w:tcBorders>
          </w:tcPr>
          <w:p w:rsidR="00834B88" w:rsidRDefault="00834B88">
            <w:pPr>
              <w:pStyle w:val="ConsPlusNormal"/>
              <w:jc w:val="center"/>
            </w:pPr>
            <w:r>
              <w:rPr>
                <w:noProof/>
                <w:position w:val="-98"/>
              </w:rPr>
              <w:drawing>
                <wp:inline distT="0" distB="0" distL="0" distR="0">
                  <wp:extent cx="1320800" cy="13881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bookmarkStart w:id="13" w:name="P457"/>
      <w:bookmarkEnd w:id="13"/>
      <w:r>
        <w:t>&lt;*&gt; Отметки размещаются после реализации указанных в них действий.</w:t>
      </w:r>
    </w:p>
    <w:p w:rsidR="00834B88" w:rsidRDefault="00834B88">
      <w:pPr>
        <w:pStyle w:val="ConsPlusNormal"/>
        <w:spacing w:before="220"/>
        <w:ind w:firstLine="540"/>
        <w:jc w:val="both"/>
      </w:pPr>
      <w:bookmarkStart w:id="14" w:name="P458"/>
      <w:bookmarkEnd w:id="14"/>
      <w:r>
        <w:t xml:space="preserve">&lt;1&gt; </w:t>
      </w:r>
      <w:hyperlink r:id="rId93">
        <w:r>
          <w:rPr>
            <w:color w:val="0000FF"/>
          </w:rPr>
          <w:t>Правила</w:t>
        </w:r>
      </w:hyperlink>
      <w:r>
        <w:t xml:space="preserve"> формирования и ведения единого реестра контрольных (надзорных) мероприятий, утвержденные постановлением Правительства Российской Федерации от 16 апреля 2021 г. N 604.</w:t>
      </w:r>
    </w:p>
    <w:p w:rsidR="00834B88" w:rsidRDefault="00834B88">
      <w:pPr>
        <w:pStyle w:val="ConsPlusNormal"/>
        <w:spacing w:before="220"/>
        <w:ind w:firstLine="540"/>
        <w:jc w:val="both"/>
      </w:pPr>
      <w:bookmarkStart w:id="15" w:name="P459"/>
      <w:bookmarkEnd w:id="15"/>
      <w:r>
        <w:t xml:space="preserve">&lt;2&gt; </w:t>
      </w:r>
      <w:hyperlink r:id="rId94">
        <w:r>
          <w:rPr>
            <w:color w:val="0000FF"/>
          </w:rPr>
          <w:t>Статья 8</w:t>
        </w:r>
      </w:hyperlink>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34B88" w:rsidRDefault="00834B88">
      <w:pPr>
        <w:pStyle w:val="ConsPlusNormal"/>
        <w:spacing w:before="220"/>
        <w:ind w:firstLine="540"/>
        <w:jc w:val="both"/>
      </w:pPr>
      <w:bookmarkStart w:id="16" w:name="P460"/>
      <w:bookmarkEnd w:id="16"/>
      <w:r>
        <w:t xml:space="preserve">&lt;3&gt; </w:t>
      </w:r>
      <w:hyperlink r:id="rId95">
        <w:r>
          <w:rPr>
            <w:color w:val="0000FF"/>
          </w:rPr>
          <w:t>Статья 21</w:t>
        </w:r>
      </w:hyperlink>
      <w:r>
        <w:t xml:space="preserve"> Федерального закона от 4 мая 2011 г. N 99-ФЗ "О лицензировании отдельных видов деятельности".</w:t>
      </w:r>
    </w:p>
    <w:p w:rsidR="00834B88" w:rsidRDefault="00834B88">
      <w:pPr>
        <w:pStyle w:val="ConsPlusNormal"/>
        <w:spacing w:before="220"/>
        <w:ind w:firstLine="540"/>
        <w:jc w:val="both"/>
      </w:pPr>
      <w:bookmarkStart w:id="17" w:name="P461"/>
      <w:bookmarkEnd w:id="17"/>
      <w:r>
        <w:t xml:space="preserve">&lt;4&gt; </w:t>
      </w:r>
      <w:hyperlink r:id="rId96">
        <w:r>
          <w:rPr>
            <w:color w:val="0000FF"/>
          </w:rPr>
          <w:t>Статья 20.1</w:t>
        </w:r>
      </w:hyperlink>
      <w:r>
        <w:t xml:space="preserve"> Федерального закона от 28 декабря 2009 г. N 381-ФЗ "Об основах государственного регулирования торговой деятельности в Российской Федерации".</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4</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97">
              <w:r>
                <w:rPr>
                  <w:color w:val="0000FF"/>
                </w:rPr>
                <w:t>N 651</w:t>
              </w:r>
            </w:hyperlink>
            <w:r>
              <w:rPr>
                <w:color w:val="392C69"/>
              </w:rPr>
              <w:t>,</w:t>
            </w:r>
          </w:p>
          <w:p w:rsidR="00834B88" w:rsidRDefault="00834B88">
            <w:pPr>
              <w:pStyle w:val="ConsPlusNormal"/>
              <w:jc w:val="center"/>
            </w:pPr>
            <w:r>
              <w:rPr>
                <w:color w:val="392C69"/>
              </w:rPr>
              <w:t xml:space="preserve">от 12.05.2025 </w:t>
            </w:r>
            <w:hyperlink r:id="rId98">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решения</w:t>
      </w:r>
    </w:p>
    <w:p w:rsidR="00834B88" w:rsidRDefault="00834B88">
      <w:pPr>
        <w:pStyle w:val="ConsPlusNormal"/>
        <w:jc w:val="right"/>
      </w:pPr>
      <w:r>
        <w:t>о проведении инспекционного визита)</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pPr>
            <w:r>
              <w:t>Отметка о размещении (дата и учетный номер) сведений об инспекционном визите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согласовании или несогласовании (дата и реквизиты) проведения инспекционного визита с органами прокуратуры (при необходимости) </w:t>
            </w:r>
            <w:hyperlink w:anchor="P597">
              <w:r>
                <w:rPr>
                  <w:color w:val="0000FF"/>
                </w:rPr>
                <w:t>&lt;*&gt;</w:t>
              </w:r>
            </w:hyperlink>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
        <w:gridCol w:w="5295"/>
        <w:gridCol w:w="3402"/>
      </w:tblGrid>
      <w:tr w:rsidR="00834B88">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(место принятия решения)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jc w:val="center"/>
            </w:pPr>
            <w:bookmarkStart w:id="18" w:name="P488"/>
            <w:bookmarkEnd w:id="18"/>
            <w:r>
              <w:t>Решение о проведении инспекционного визита</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(планового/внепланового)</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jc w:val="center"/>
            </w:pPr>
            <w:r>
              <w:t>от "__" ___________ ____ г., ____ час. _____ мин. N _________</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 Решение принято</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наименование должности, фамилия, имя, отчество (при наличии) руководителя (заместителя руководителя) контрольного (надзорного) органа или иного должностного лица контрольного (надзорного) органа, уполномоченного в соответствии с положением о виде государственного контроля (надзора), муниципального контроля, положением о лицензировании вида деятельности (далее - положение о виде контроля) на принятие решений о проведении инспекционного визита)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2. Решение принято на основании</w:t>
            </w:r>
          </w:p>
        </w:tc>
      </w:tr>
      <w:tr w:rsidR="00834B88">
        <w:tblPrEx>
          <w:tblBorders>
            <w:insideH w:val="none" w:sz="0" w:space="0" w:color="auto"/>
          </w:tblBorders>
        </w:tblPrEx>
        <w:tc>
          <w:tcPr>
            <w:tcW w:w="374" w:type="dxa"/>
            <w:tcBorders>
              <w:top w:val="nil"/>
              <w:left w:val="nil"/>
              <w:bottom w:val="nil"/>
              <w:right w:val="nil"/>
            </w:tcBorders>
          </w:tcPr>
          <w:p w:rsidR="00834B88" w:rsidRDefault="00834B88">
            <w:pPr>
              <w:pStyle w:val="ConsPlusNormal"/>
            </w:pPr>
          </w:p>
        </w:tc>
        <w:tc>
          <w:tcPr>
            <w:tcW w:w="8697" w:type="dxa"/>
            <w:gridSpan w:val="2"/>
            <w:tcBorders>
              <w:top w:val="nil"/>
              <w:left w:val="nil"/>
              <w:bottom w:val="single" w:sz="4" w:space="0" w:color="auto"/>
              <w:right w:val="nil"/>
            </w:tcBorders>
          </w:tcPr>
          <w:p w:rsidR="00834B88" w:rsidRDefault="00834B88">
            <w:pPr>
              <w:pStyle w:val="ConsPlusNormal"/>
              <w:jc w:val="both"/>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lastRenderedPageBreak/>
              <w:t xml:space="preserve">(пункт </w:t>
            </w:r>
            <w:hyperlink r:id="rId99">
              <w:r>
                <w:rPr>
                  <w:color w:val="0000FF"/>
                </w:rPr>
                <w:t>части 1</w:t>
              </w:r>
            </w:hyperlink>
            <w:r>
              <w:t xml:space="preserve"> или </w:t>
            </w:r>
            <w:hyperlink r:id="rId100">
              <w:r>
                <w:rPr>
                  <w:color w:val="0000FF"/>
                </w:rPr>
                <w:t>часть 3 статьи 57</w:t>
              </w:r>
            </w:hyperlink>
            <w:r>
              <w:t xml:space="preserve"> или пункт </w:t>
            </w:r>
            <w:hyperlink r:id="rId101">
              <w:r>
                <w:rPr>
                  <w:color w:val="0000FF"/>
                </w:rPr>
                <w:t>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в связи с (выбрать нужное):</w:t>
            </w:r>
          </w:p>
        </w:tc>
      </w:tr>
      <w:tr w:rsidR="00834B88">
        <w:tblPrEx>
          <w:tblBorders>
            <w:insideH w:val="none" w:sz="0" w:space="0" w:color="auto"/>
          </w:tblBorders>
        </w:tblPrEx>
        <w:tc>
          <w:tcPr>
            <w:tcW w:w="374" w:type="dxa"/>
            <w:tcBorders>
              <w:top w:val="nil"/>
              <w:left w:val="nil"/>
              <w:bottom w:val="nil"/>
              <w:right w:val="nil"/>
            </w:tcBorders>
          </w:tcPr>
          <w:p w:rsidR="00834B88" w:rsidRDefault="00834B88">
            <w:pPr>
              <w:pStyle w:val="ConsPlusNormal"/>
            </w:pPr>
          </w:p>
        </w:tc>
        <w:tc>
          <w:tcPr>
            <w:tcW w:w="8697" w:type="dxa"/>
            <w:gridSpan w:val="2"/>
            <w:tcBorders>
              <w:top w:val="nil"/>
              <w:left w:val="nil"/>
              <w:bottom w:val="single" w:sz="4" w:space="0" w:color="auto"/>
              <w:right w:val="nil"/>
            </w:tcBorders>
          </w:tcPr>
          <w:p w:rsidR="00834B88" w:rsidRDefault="00834B88">
            <w:pPr>
              <w:pStyle w:val="ConsPlusNormal"/>
              <w:jc w:val="both"/>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 для </w:t>
            </w:r>
            <w:hyperlink r:id="rId102">
              <w:r>
                <w:rPr>
                  <w:color w:val="0000FF"/>
                </w:rPr>
                <w:t>пункта 1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 причинении вреда (ущерба) или об угрозе причинения вреда (ущерба) охраняемым законом ценностям в соответствии с положениями </w:t>
            </w:r>
            <w:hyperlink r:id="rId103">
              <w:r>
                <w:rPr>
                  <w:color w:val="0000FF"/>
                </w:rPr>
                <w:t>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2) для </w:t>
            </w:r>
            <w:hyperlink r:id="rId104">
              <w:r>
                <w:rPr>
                  <w:color w:val="0000FF"/>
                </w:rPr>
                <w:t>пункта 2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утвержденный ежегодный план проведения плановых контрольных (надзорных) мероприятий, содержащиеся в нем сведения об инспекционном визите;</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3) для </w:t>
            </w:r>
            <w:hyperlink r:id="rId105">
              <w:r>
                <w:rPr>
                  <w:color w:val="0000FF"/>
                </w:rPr>
                <w:t>пункта 3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w:t>
            </w:r>
          </w:p>
          <w:p w:rsidR="00834B88" w:rsidRDefault="00834B88">
            <w:pPr>
              <w:pStyle w:val="ConsPlusNormal"/>
              <w:ind w:firstLine="283"/>
              <w:jc w:val="both"/>
            </w:pPr>
            <w:r>
              <w:t>3.1) ссылка на поручение Президента Российской Федерации, приказ (распоряжение) контрольного (надзорного) органа об организации выполнения поручения Президента Российской Федерации (при наличии);</w:t>
            </w:r>
          </w:p>
          <w:p w:rsidR="00834B88" w:rsidRDefault="00834B88">
            <w:pPr>
              <w:pStyle w:val="ConsPlusNormal"/>
              <w:ind w:firstLine="283"/>
              <w:jc w:val="both"/>
            </w:pPr>
            <w:r>
              <w:t>3.2) ссылка на поручение Председателя Правительства Российской Федерации, приказ (распоряжение) контрольного (надзорного) органа об организации выполнения поручения Председателя Правительства Российской Федерации (при наличии);</w:t>
            </w:r>
          </w:p>
          <w:p w:rsidR="00834B88" w:rsidRDefault="00834B88">
            <w:pPr>
              <w:pStyle w:val="ConsPlusNormal"/>
              <w:ind w:firstLine="283"/>
              <w:jc w:val="both"/>
            </w:pPr>
            <w:r>
              <w:t>3.3) ссылка на поручение Заместителя Председателя Правительства Российской Федерации о проведении контрольных (надзорных) мероприятий в отношении контролируемого лица, приказ (распоряжение) контрольного (надзорного) органа об организации выполнения поручения Заместителя Председателя Правительства Российской Федерации (при наличии);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4) для </w:t>
            </w:r>
            <w:hyperlink r:id="rId106">
              <w:r>
                <w:rPr>
                  <w:color w:val="0000FF"/>
                </w:rPr>
                <w:t>пункта 4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требование прокурора о проведении инспекционного визита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5) для </w:t>
            </w:r>
            <w:hyperlink r:id="rId107">
              <w:r>
                <w:rPr>
                  <w:color w:val="0000FF"/>
                </w:rPr>
                <w:t>пункта 5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контрольного (надзорного) мероприятия </w:t>
            </w:r>
            <w:hyperlink w:anchor="P598">
              <w:r>
                <w:rPr>
                  <w:color w:val="0000FF"/>
                </w:rPr>
                <w:t>&lt;1&gt;</w:t>
              </w:r>
            </w:hyperlink>
            <w:r>
              <w:t>, в рамках которого было выдано предписание об устранении выявленных нарушений, или ссылка на решение контрольного (надзорного) органа о выдаче предписания об устранении выявленных нарушений обязательных требований, ссылка на наступление срока указанного предписания исполнения;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6) для </w:t>
            </w:r>
            <w:hyperlink r:id="rId108">
              <w:r>
                <w:rPr>
                  <w:color w:val="0000FF"/>
                </w:rPr>
                <w:t>пункта 6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утвержденную программу проверок и указанное в ней событие, наступление которого влечет проведение инспекционного визита;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7) для </w:t>
            </w:r>
            <w:hyperlink r:id="rId109">
              <w:r>
                <w:rPr>
                  <w:color w:val="0000FF"/>
                </w:rPr>
                <w:t>пункта 7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изложение сведений, ссылка на утвержденные индикаторы риска </w:t>
            </w:r>
            <w:r>
              <w:lastRenderedPageBreak/>
              <w:t>нарушения обязательных требований;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lastRenderedPageBreak/>
              <w:t xml:space="preserve">8) для </w:t>
            </w:r>
            <w:hyperlink r:id="rId110">
              <w:r>
                <w:rPr>
                  <w:color w:val="0000FF"/>
                </w:rPr>
                <w:t>пункта 8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информация об отсутствии сведений о контролируемом лице в едином реестре уведомлений </w:t>
            </w:r>
            <w:hyperlink w:anchor="P599">
              <w:r>
                <w:rPr>
                  <w:color w:val="0000FF"/>
                </w:rPr>
                <w:t>&lt;2&gt;</w:t>
              </w:r>
            </w:hyperlink>
            <w:r>
              <w:t xml:space="preserve">, в реестре лицензий </w:t>
            </w:r>
            <w:hyperlink w:anchor="P600">
              <w:r>
                <w:rPr>
                  <w:color w:val="0000FF"/>
                </w:rPr>
                <w:t>&lt;3&gt;</w:t>
              </w:r>
            </w:hyperlink>
            <w:r>
              <w:t xml:space="preserve">, в государственной информационной системе мониторинга за оборотом товаров, подлежащих обязательной маркировке средствами идентификации </w:t>
            </w:r>
            <w:hyperlink w:anchor="P601">
              <w:r>
                <w:rPr>
                  <w:color w:val="0000FF"/>
                </w:rPr>
                <w:t>&lt;4&gt;</w:t>
              </w:r>
            </w:hyperlink>
            <w:r>
              <w:t>;</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9) для </w:t>
            </w:r>
            <w:hyperlink r:id="rId111">
              <w:r>
                <w:rPr>
                  <w:color w:val="0000FF"/>
                </w:rPr>
                <w:t>пункта 9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профилактического мероприятия </w:t>
            </w:r>
            <w:hyperlink w:anchor="P598">
              <w:r>
                <w:rPr>
                  <w:color w:val="0000FF"/>
                </w:rPr>
                <w:t>&lt;1&gt;</w:t>
              </w:r>
            </w:hyperlink>
            <w:r>
              <w:t>, в рамках которого сформирован акт о невозможности проведения обязательного профилактического визита, или ссылка на акт о невозможности проведения обязательного профилактического визита;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10) для </w:t>
            </w:r>
            <w:hyperlink r:id="rId112">
              <w:r>
                <w:rPr>
                  <w:color w:val="0000FF"/>
                </w:rPr>
                <w:t>части 3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поступившая от контролируемого лица информация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предусматривающих бессрочный характер действия разрешений;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11) для </w:t>
            </w:r>
            <w:hyperlink r:id="rId113">
              <w:r>
                <w:rPr>
                  <w:color w:val="0000FF"/>
                </w:rPr>
                <w:t>пункта 1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 возникновении чрезвычайных ситуаций природного и (или) техногенного характера, эпидемий, эпизоотий;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12) для </w:t>
            </w:r>
            <w:hyperlink r:id="rId114">
              <w:r>
                <w:rPr>
                  <w:color w:val="0000FF"/>
                </w:rPr>
                <w:t>пункта 2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поступившие материалы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13) для </w:t>
            </w:r>
            <w:hyperlink r:id="rId115">
              <w:r>
                <w:rPr>
                  <w:color w:val="0000FF"/>
                </w:rPr>
                <w:t>пункта 3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граждан в связи с защитой (восстановлением) своих нарушенных прав;</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14) для </w:t>
            </w:r>
            <w:hyperlink r:id="rId116">
              <w:r>
                <w:rPr>
                  <w:color w:val="0000FF"/>
                </w:rPr>
                <w:t>пункта 4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работников о нарушении работодателями их трудовых прав, связанных с полной или частичной невыплатой заработной платы свыше одного месяца;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15) для </w:t>
            </w:r>
            <w:hyperlink r:id="rId117">
              <w:r>
                <w:rPr>
                  <w:color w:val="0000FF"/>
                </w:rPr>
                <w:t>пункта 5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распространении (предоставлении) в информационно-телекоммуникационной сети "Интернет" баз данных (их частей), содержащих персональные данные;</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16) для </w:t>
            </w:r>
            <w:hyperlink r:id="rId118">
              <w:r>
                <w:rPr>
                  <w:color w:val="0000FF"/>
                </w:rPr>
                <w:t>пункта 6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нарушении обязательных требований</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3. Инспекционный визит проводится в рамках</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 xml:space="preserve">наименование вида государственного контроля (надзора), вида муниципального контроля </w:t>
            </w:r>
            <w:r>
              <w:lastRenderedPageBreak/>
              <w:t>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lastRenderedPageBreak/>
              <w:t>4. На проведение инспекционного визита уполномочены: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инспекционного визита)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5. К проведению инспекционного визита привлекается (привлекаются):</w:t>
            </w:r>
          </w:p>
          <w:p w:rsidR="00834B88" w:rsidRDefault="00834B88">
            <w:pPr>
              <w:pStyle w:val="ConsPlusNormal"/>
              <w:ind w:firstLine="283"/>
              <w:jc w:val="both"/>
            </w:pPr>
            <w:r>
              <w:t>специалисты: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специалистов)</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6. Инспекционный визит проводится в отношении:</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объект контроля в соответствии с положением о виде контроля:</w:t>
            </w:r>
          </w:p>
          <w:p w:rsidR="00834B88" w:rsidRDefault="00834B88">
            <w:pPr>
              <w:pStyle w:val="ConsPlusNormal"/>
              <w:ind w:firstLine="283"/>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834B88" w:rsidRDefault="00834B88">
            <w:pPr>
              <w:pStyle w:val="ConsPlusNormal"/>
              <w:ind w:firstLine="283"/>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834B88" w:rsidRDefault="00834B88">
            <w:pPr>
              <w:pStyle w:val="ConsPlusNormal"/>
              <w:ind w:firstLine="283"/>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(производственные объекты)</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7. Инспекционный визит проводится по адресу (местоположению):</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адрес (местоположение) места осуществления контролируемым лицом деятельности или адрес (местоположение) нахождения иных объектов контроля, в отношении которых проводится инспекционный визит)</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8. Контролируемое лицо:</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инспекционный визит)</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9. При проведении инспекционного визита совершаются следующие контрольные (надзорные) действия:</w:t>
            </w:r>
          </w:p>
          <w:p w:rsidR="00834B88" w:rsidRDefault="00834B88">
            <w:pPr>
              <w:pStyle w:val="ConsPlusNormal"/>
              <w:ind w:firstLine="283"/>
              <w:jc w:val="both"/>
            </w:pPr>
            <w:r>
              <w:t>1) ...</w:t>
            </w:r>
          </w:p>
          <w:p w:rsidR="00834B88" w:rsidRDefault="00834B88">
            <w:pPr>
              <w:pStyle w:val="ConsPlusNormal"/>
              <w:ind w:firstLine="283"/>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lastRenderedPageBreak/>
              <w:t>(указываются контрольные (надзорные) действия: 1) осмотр; 2) опрос; 3) получение письменных объяснений; 4) инструментальное обследование; 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10. Предметом инспекционного визита является: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соблюдение обязательных требований/соблюдение требований/исполнение решений:</w:t>
            </w:r>
          </w:p>
          <w:p w:rsidR="00834B88" w:rsidRDefault="00834B88">
            <w:pPr>
              <w:pStyle w:val="ConsPlusNormal"/>
              <w:ind w:firstLine="283"/>
              <w:jc w:val="both"/>
            </w:pPr>
            <w:r>
              <w:t>1) ссылки на нормативные правовые акты и их структурные единицы, содержащие обязательные требования, соблюдение которых является предметом инспекционного визита;</w:t>
            </w:r>
          </w:p>
          <w:p w:rsidR="00834B88" w:rsidRDefault="00834B88">
            <w:pPr>
              <w:pStyle w:val="ConsPlusNormal"/>
              <w:ind w:firstLine="283"/>
              <w:jc w:val="both"/>
            </w:pPr>
            <w:r>
              <w:t>2) ссылки на разрешительные документы и содержащиеся в них требования, соблюдение (реализация) которых является предметом инспекционного визита;</w:t>
            </w:r>
          </w:p>
          <w:p w:rsidR="00834B88" w:rsidRDefault="00834B88">
            <w:pPr>
              <w:pStyle w:val="ConsPlusNormal"/>
              <w:ind w:firstLine="283"/>
              <w:jc w:val="both"/>
            </w:pPr>
            <w:r>
              <w:t>3) ссылки на документы, исполнение которых является необходимым в соответствии с законодательством Российской Федерации, и содержащиеся в них требования, соблюдение которых является предметом инспекционного визита;</w:t>
            </w:r>
          </w:p>
          <w:p w:rsidR="00834B88" w:rsidRDefault="00834B88">
            <w:pPr>
              <w:pStyle w:val="ConsPlusNormal"/>
              <w:ind w:firstLine="283"/>
              <w:jc w:val="both"/>
            </w:pPr>
            <w:r>
              <w:t>4) ссылки на номера электронных паспортов контрольных (надзорных) мероприятий, в рамках которых были выданы предписания об устранении выявленных нарушений, или ссылка на ранее принятые по результатам контрольных (надзорных) мероприятий решения (предписания), исполнение которых является предметом инспекционного визита)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11. При проведении инспекционного визита применяются следующие проверочные листы:</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проверочные листы, их структурные единицы (если проверочный лист применяется не в полном объеме) с реквизитами актов, их утверждающих, либо указывается, что проверочные листы не применяются)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12. Инспекционный визит проводится в следующие сроки:</w:t>
            </w:r>
          </w:p>
          <w:p w:rsidR="00834B88" w:rsidRDefault="00834B88">
            <w:pPr>
              <w:pStyle w:val="ConsPlusNormal"/>
              <w:ind w:firstLine="283"/>
            </w:pPr>
            <w:r>
              <w:t>с "__" ___________ ____ г., ____ час. _____ мин.</w:t>
            </w:r>
          </w:p>
          <w:p w:rsidR="00834B88" w:rsidRDefault="00834B88">
            <w:pPr>
              <w:pStyle w:val="ConsPlusNormal"/>
              <w:ind w:firstLine="283"/>
            </w:pPr>
            <w:r>
              <w:t>по "__" ___________ ____ г., ____ час. _____ мин.</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дата и время (при необходимости указывается также часовой пояс) начала инспекционного визита, ранее наступления которых инспекционный визит не может быть начат, а также дата и время (при необходимости указывается также часовой пояс), до наступления которых инспекционный визит должен быть закончен)</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Срок непосредственного взаимодействия с контролируемым лицом составляет не более:</w:t>
            </w:r>
          </w:p>
          <w:p w:rsidR="00834B88" w:rsidRDefault="00834B88">
            <w:pPr>
              <w:pStyle w:val="ConsPlusNormal"/>
              <w:ind w:firstLine="283"/>
              <w:jc w:val="both"/>
            </w:pPr>
            <w:r>
              <w:t>... (часы, минуты)</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срок (часы, минуты), в пределах которого осуществляется непосредственное взаимодействие с контролируемым лицом)</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13. В целях проведения инспекционного визита контролируемому лицу необходимо представить следующие документы:</w:t>
            </w:r>
          </w:p>
          <w:p w:rsidR="00834B88" w:rsidRDefault="00834B88">
            <w:pPr>
              <w:pStyle w:val="ConsPlusNormal"/>
              <w:ind w:firstLine="283"/>
              <w:jc w:val="both"/>
            </w:pPr>
            <w:r>
              <w:t>1)</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контролируемое лицо (гражданин, организация) и перечень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и представление которых необходимо для проведения инспекционного визита)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lastRenderedPageBreak/>
              <w:t>14. Указание иных сведений...</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иные сведения, предусмотренные положением о виде контроля)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single" w:sz="4" w:space="0" w:color="auto"/>
              <w:left w:val="nil"/>
              <w:bottom w:val="nil"/>
              <w:right w:val="nil"/>
            </w:tcBorders>
          </w:tcPr>
          <w:p w:rsidR="00834B88" w:rsidRDefault="00834B88">
            <w:pPr>
              <w:pStyle w:val="ConsPlusNormal"/>
              <w:jc w:val="center"/>
            </w:pPr>
            <w: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контрольного (надзорного) мероприятия)</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nil"/>
              <w:right w:val="nil"/>
            </w:tcBorders>
          </w:tcPr>
          <w:p w:rsidR="00834B88" w:rsidRDefault="00834B88">
            <w:pPr>
              <w:pStyle w:val="ConsPlusNormal"/>
              <w:jc w:val="center"/>
            </w:pPr>
            <w:r>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об ознакомлении или об отказе от ознакомления (дата и время) контролируемого лица или его представителя с решением о проведении инспекционного визита </w:t>
            </w:r>
            <w:hyperlink w:anchor="P597">
              <w:r>
                <w:rPr>
                  <w:color w:val="0000FF"/>
                </w:rPr>
                <w:t>&lt;*&gt;</w:t>
              </w:r>
            </w:hyperlink>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направлении решения в электронном виде (адрес электронной почты), в том числе через личный кабинет на специализированном электронном портале </w:t>
            </w:r>
            <w:hyperlink w:anchor="P597">
              <w:r>
                <w:rPr>
                  <w:color w:val="0000FF"/>
                </w:rPr>
                <w:t>&lt;*&gt;</w:t>
              </w:r>
            </w:hyperlink>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top w:val="nil"/>
              <w:left w:val="nil"/>
              <w:bottom w:val="nil"/>
              <w:right w:val="nil"/>
            </w:tcBorders>
          </w:tcPr>
          <w:p w:rsidR="00834B88" w:rsidRDefault="00834B88">
            <w:pPr>
              <w:pStyle w:val="ConsPlusNormal"/>
              <w:ind w:firstLine="283"/>
              <w:jc w:val="both"/>
            </w:pPr>
            <w:r>
              <w:t>В случае несогласия с настоящим решением Вы можете обжаловать его в течение 30 календарных дней со дня получения информации о принятии обжалуемого решения (</w:t>
            </w:r>
            <w:hyperlink r:id="rId119">
              <w:r>
                <w:rPr>
                  <w:color w:val="0000FF"/>
                </w:rPr>
                <w:t>статья 40</w:t>
              </w:r>
            </w:hyperlink>
            <w: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120">
              <w:r>
                <w:rPr>
                  <w:color w:val="0000FF"/>
                </w:rPr>
                <w:t>https://knd.gosuslugi.ru/</w:t>
              </w:r>
            </w:hyperlink>
            <w:r>
              <w:t xml:space="preserve"> или с помощью QR-кода:</w:t>
            </w:r>
          </w:p>
        </w:tc>
      </w:tr>
      <w:tr w:rsidR="00834B88">
        <w:tc>
          <w:tcPr>
            <w:tcW w:w="6746" w:type="dxa"/>
            <w:tcBorders>
              <w:top w:val="nil"/>
              <w:left w:val="nil"/>
              <w:bottom w:val="nil"/>
              <w:right w:val="nil"/>
            </w:tcBorders>
          </w:tcPr>
          <w:p w:rsidR="00834B88" w:rsidRDefault="00834B88">
            <w:pPr>
              <w:pStyle w:val="ConsPlusNormal"/>
            </w:pPr>
          </w:p>
        </w:tc>
        <w:tc>
          <w:tcPr>
            <w:tcW w:w="2325" w:type="dxa"/>
            <w:tcBorders>
              <w:top w:val="nil"/>
              <w:left w:val="nil"/>
              <w:bottom w:val="nil"/>
              <w:right w:val="nil"/>
            </w:tcBorders>
          </w:tcPr>
          <w:p w:rsidR="00834B88" w:rsidRDefault="00834B88">
            <w:pPr>
              <w:pStyle w:val="ConsPlusNormal"/>
              <w:jc w:val="center"/>
            </w:pPr>
            <w:r>
              <w:rPr>
                <w:noProof/>
                <w:position w:val="-98"/>
              </w:rPr>
              <w:drawing>
                <wp:inline distT="0" distB="0" distL="0" distR="0">
                  <wp:extent cx="1320800" cy="138811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lastRenderedPageBreak/>
        <w:t>--------------------------------</w:t>
      </w:r>
    </w:p>
    <w:p w:rsidR="00834B88" w:rsidRDefault="00834B88">
      <w:pPr>
        <w:pStyle w:val="ConsPlusNormal"/>
        <w:spacing w:before="220"/>
        <w:ind w:firstLine="540"/>
        <w:jc w:val="both"/>
      </w:pPr>
      <w:bookmarkStart w:id="19" w:name="P597"/>
      <w:bookmarkEnd w:id="19"/>
      <w:r>
        <w:t>&lt;*&gt; Отметки размещаются после реализации указанных в них действий.</w:t>
      </w:r>
    </w:p>
    <w:p w:rsidR="00834B88" w:rsidRDefault="00834B88">
      <w:pPr>
        <w:pStyle w:val="ConsPlusNormal"/>
        <w:spacing w:before="220"/>
        <w:ind w:firstLine="540"/>
        <w:jc w:val="both"/>
      </w:pPr>
      <w:bookmarkStart w:id="20" w:name="P598"/>
      <w:bookmarkEnd w:id="20"/>
      <w:r>
        <w:t xml:space="preserve">&lt;1&gt; </w:t>
      </w:r>
      <w:hyperlink r:id="rId121">
        <w:r>
          <w:rPr>
            <w:color w:val="0000FF"/>
          </w:rPr>
          <w:t>Правила</w:t>
        </w:r>
      </w:hyperlink>
      <w:r>
        <w:t xml:space="preserve"> формирования и ведения единого реестра контрольных (надзорных) мероприятий, утвержденные постановлением Правительства Российской Федерации от 16 апреля 2021 г. N 604.</w:t>
      </w:r>
    </w:p>
    <w:p w:rsidR="00834B88" w:rsidRDefault="00834B88">
      <w:pPr>
        <w:pStyle w:val="ConsPlusNormal"/>
        <w:spacing w:before="220"/>
        <w:ind w:firstLine="540"/>
        <w:jc w:val="both"/>
      </w:pPr>
      <w:bookmarkStart w:id="21" w:name="P599"/>
      <w:bookmarkEnd w:id="21"/>
      <w:r>
        <w:t xml:space="preserve">&lt;2&gt; </w:t>
      </w:r>
      <w:hyperlink r:id="rId122">
        <w:r>
          <w:rPr>
            <w:color w:val="0000FF"/>
          </w:rPr>
          <w:t>Статья 8</w:t>
        </w:r>
      </w:hyperlink>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34B88" w:rsidRDefault="00834B88">
      <w:pPr>
        <w:pStyle w:val="ConsPlusNormal"/>
        <w:spacing w:before="220"/>
        <w:ind w:firstLine="540"/>
        <w:jc w:val="both"/>
      </w:pPr>
      <w:bookmarkStart w:id="22" w:name="P600"/>
      <w:bookmarkEnd w:id="22"/>
      <w:r>
        <w:t xml:space="preserve">&lt;3&gt; </w:t>
      </w:r>
      <w:hyperlink r:id="rId123">
        <w:r>
          <w:rPr>
            <w:color w:val="0000FF"/>
          </w:rPr>
          <w:t>Статья 21</w:t>
        </w:r>
      </w:hyperlink>
      <w:r>
        <w:t xml:space="preserve"> Федерального закона от 4 мая 2011 г. N 99-ФЗ "О лицензировании отдельных видов деятельности".</w:t>
      </w:r>
    </w:p>
    <w:p w:rsidR="00834B88" w:rsidRDefault="00834B88">
      <w:pPr>
        <w:pStyle w:val="ConsPlusNormal"/>
        <w:spacing w:before="220"/>
        <w:ind w:firstLine="540"/>
        <w:jc w:val="both"/>
      </w:pPr>
      <w:bookmarkStart w:id="23" w:name="P601"/>
      <w:bookmarkEnd w:id="23"/>
      <w:r>
        <w:t xml:space="preserve">&lt;4&gt; </w:t>
      </w:r>
      <w:hyperlink r:id="rId124">
        <w:r>
          <w:rPr>
            <w:color w:val="0000FF"/>
          </w:rPr>
          <w:t>Статья 20.1</w:t>
        </w:r>
      </w:hyperlink>
      <w:r>
        <w:t xml:space="preserve"> Федерального закона от 28 декабря 2009 г. N 381-ФЗ "Об основах государственного регулирования торговой деятельности в Российской Федерации".</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bookmarkStart w:id="24" w:name="P607"/>
      <w:bookmarkEnd w:id="24"/>
      <w:r>
        <w:t>Приложение N 5</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125">
              <w:r>
                <w:rPr>
                  <w:color w:val="0000FF"/>
                </w:rPr>
                <w:t>N 651</w:t>
              </w:r>
            </w:hyperlink>
            <w:r>
              <w:rPr>
                <w:color w:val="392C69"/>
              </w:rPr>
              <w:t>,</w:t>
            </w:r>
          </w:p>
          <w:p w:rsidR="00834B88" w:rsidRDefault="00834B88">
            <w:pPr>
              <w:pStyle w:val="ConsPlusNormal"/>
              <w:jc w:val="center"/>
            </w:pPr>
            <w:r>
              <w:rPr>
                <w:color w:val="392C69"/>
              </w:rPr>
              <w:t xml:space="preserve">от 12.05.2025 </w:t>
            </w:r>
            <w:hyperlink r:id="rId126">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решения</w:t>
      </w:r>
    </w:p>
    <w:p w:rsidR="00834B88" w:rsidRDefault="00834B88">
      <w:pPr>
        <w:pStyle w:val="ConsPlusNormal"/>
        <w:jc w:val="right"/>
      </w:pPr>
      <w:r>
        <w:t>о проведении рейдового осмотра)</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jc w:val="both"/>
            </w:pPr>
            <w:r>
              <w:t>Отметка о размещении (дата и учетный номер) сведений о рейдовом осмотре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согласовании или несогласовании (дата и реквизиты) проведения рейдового осмотра с органами прокуратуры (при необходимости) </w:t>
            </w:r>
            <w:hyperlink w:anchor="P743">
              <w:r>
                <w:rPr>
                  <w:color w:val="0000FF"/>
                </w:rPr>
                <w:t>&lt;*&gt;</w:t>
              </w:r>
            </w:hyperlink>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
        <w:gridCol w:w="5280"/>
        <w:gridCol w:w="3402"/>
      </w:tblGrid>
      <w:tr w:rsidR="00834B88">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(место принятия решения)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jc w:val="center"/>
            </w:pPr>
          </w:p>
        </w:tc>
      </w:tr>
      <w:tr w:rsidR="00834B88">
        <w:tblPrEx>
          <w:tblBorders>
            <w:insideH w:val="none" w:sz="0" w:space="0" w:color="auto"/>
          </w:tblBorders>
        </w:tblPrEx>
        <w:tc>
          <w:tcPr>
            <w:tcW w:w="5669" w:type="dxa"/>
            <w:gridSpan w:val="2"/>
            <w:tcBorders>
              <w:top w:val="nil"/>
              <w:left w:val="nil"/>
              <w:bottom w:val="single" w:sz="4" w:space="0" w:color="auto"/>
              <w:right w:val="nil"/>
            </w:tcBorders>
          </w:tcPr>
          <w:p w:rsidR="00834B88" w:rsidRDefault="00834B88">
            <w:pPr>
              <w:pStyle w:val="ConsPlusNormal"/>
              <w:jc w:val="center"/>
            </w:pPr>
            <w:r>
              <w:t>Решение о проведении</w:t>
            </w:r>
          </w:p>
        </w:tc>
        <w:tc>
          <w:tcPr>
            <w:tcW w:w="3402" w:type="dxa"/>
            <w:tcBorders>
              <w:top w:val="nil"/>
              <w:left w:val="nil"/>
              <w:bottom w:val="single" w:sz="4" w:space="0" w:color="auto"/>
              <w:right w:val="nil"/>
            </w:tcBorders>
          </w:tcPr>
          <w:p w:rsidR="00834B88" w:rsidRDefault="00834B88">
            <w:pPr>
              <w:pStyle w:val="ConsPlusNormal"/>
              <w:jc w:val="center"/>
            </w:pPr>
            <w:r>
              <w:t>рейдового осмотра</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(планового/внепланового)</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jc w:val="center"/>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jc w:val="center"/>
            </w:pPr>
            <w:r>
              <w:t>от "__" ___________ ____ г., ____ час. _____ мин. N _________</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 Решение принято</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наименование должности, фамилия, имя, отчество (при наличии) руководителя (заместителя руководителя) контрольного (надзорного) органа или иного должностного лица контрольного (надзорного) органа, уполномоченного в соответствии с положением о виде государственного контроля (надзора), муниципального контроля, положением о лицензировании вида деятельности (далее - положение о виде контроля) на принятие решений о проведении рейдового осмотра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2. Решение принято на основании</w:t>
            </w:r>
          </w:p>
        </w:tc>
      </w:tr>
      <w:tr w:rsidR="00834B88">
        <w:tblPrEx>
          <w:tblBorders>
            <w:insideH w:val="none" w:sz="0" w:space="0" w:color="auto"/>
          </w:tblBorders>
        </w:tblPrEx>
        <w:tc>
          <w:tcPr>
            <w:tcW w:w="389" w:type="dxa"/>
            <w:tcBorders>
              <w:top w:val="nil"/>
              <w:left w:val="nil"/>
              <w:bottom w:val="nil"/>
              <w:right w:val="nil"/>
            </w:tcBorders>
          </w:tcPr>
          <w:p w:rsidR="00834B88" w:rsidRDefault="00834B88">
            <w:pPr>
              <w:pStyle w:val="ConsPlusNormal"/>
            </w:pPr>
          </w:p>
        </w:tc>
        <w:tc>
          <w:tcPr>
            <w:tcW w:w="8682" w:type="dxa"/>
            <w:gridSpan w:val="2"/>
            <w:tcBorders>
              <w:top w:val="nil"/>
              <w:left w:val="nil"/>
              <w:bottom w:val="single" w:sz="4" w:space="0" w:color="auto"/>
              <w:right w:val="nil"/>
            </w:tcBorders>
          </w:tcPr>
          <w:p w:rsidR="00834B88" w:rsidRDefault="00834B88">
            <w:pPr>
              <w:pStyle w:val="ConsPlusNormal"/>
              <w:jc w:val="both"/>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(пункт </w:t>
            </w:r>
            <w:hyperlink r:id="rId127">
              <w:r>
                <w:rPr>
                  <w:color w:val="0000FF"/>
                </w:rPr>
                <w:t>части 1</w:t>
              </w:r>
            </w:hyperlink>
            <w:r>
              <w:t xml:space="preserve"> или </w:t>
            </w:r>
            <w:hyperlink r:id="rId128">
              <w:r>
                <w:rPr>
                  <w:color w:val="0000FF"/>
                </w:rPr>
                <w:t>часть 3 статьи 57</w:t>
              </w:r>
            </w:hyperlink>
            <w:r>
              <w:t xml:space="preserve"> или пункт </w:t>
            </w:r>
            <w:hyperlink r:id="rId129">
              <w:r>
                <w:rPr>
                  <w:color w:val="0000FF"/>
                </w:rPr>
                <w:t>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в связи с (выбрать нужное):</w:t>
            </w:r>
          </w:p>
        </w:tc>
      </w:tr>
      <w:tr w:rsidR="00834B88">
        <w:tblPrEx>
          <w:tblBorders>
            <w:insideH w:val="none" w:sz="0" w:space="0" w:color="auto"/>
          </w:tblBorders>
        </w:tblPrEx>
        <w:tc>
          <w:tcPr>
            <w:tcW w:w="389" w:type="dxa"/>
            <w:tcBorders>
              <w:top w:val="nil"/>
              <w:left w:val="nil"/>
              <w:bottom w:val="nil"/>
              <w:right w:val="nil"/>
            </w:tcBorders>
          </w:tcPr>
          <w:p w:rsidR="00834B88" w:rsidRDefault="00834B88">
            <w:pPr>
              <w:pStyle w:val="ConsPlusNormal"/>
            </w:pPr>
          </w:p>
        </w:tc>
        <w:tc>
          <w:tcPr>
            <w:tcW w:w="8682" w:type="dxa"/>
            <w:gridSpan w:val="2"/>
            <w:tcBorders>
              <w:top w:val="nil"/>
              <w:left w:val="nil"/>
              <w:bottom w:val="single" w:sz="4" w:space="0" w:color="auto"/>
              <w:right w:val="nil"/>
            </w:tcBorders>
          </w:tcPr>
          <w:p w:rsidR="00834B88" w:rsidRDefault="00834B88">
            <w:pPr>
              <w:pStyle w:val="ConsPlusNormal"/>
              <w:jc w:val="both"/>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 для </w:t>
            </w:r>
            <w:hyperlink r:id="rId130">
              <w:r>
                <w:rPr>
                  <w:color w:val="0000FF"/>
                </w:rPr>
                <w:t>пункта 1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 причинении вреда (ущерба) или об угрозе причинения вреда (ущерба) охраняемым законом ценностям в соответствии с положениями </w:t>
            </w:r>
            <w:hyperlink r:id="rId131">
              <w:r>
                <w:rPr>
                  <w:color w:val="0000FF"/>
                </w:rPr>
                <w:t>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2) для </w:t>
            </w:r>
            <w:hyperlink r:id="rId132">
              <w:r>
                <w:rPr>
                  <w:color w:val="0000FF"/>
                </w:rPr>
                <w:t>пункта 2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утвержденный ежегодный план проведения плановых контрольных (надзорных) мероприятий, содержащиеся в нем сведения о рейдовом осмотре;</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3) для </w:t>
            </w:r>
            <w:hyperlink r:id="rId133">
              <w:r>
                <w:rPr>
                  <w:color w:val="0000FF"/>
                </w:rPr>
                <w:t>пункта 3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w:t>
            </w:r>
          </w:p>
          <w:p w:rsidR="00834B88" w:rsidRDefault="00834B88">
            <w:pPr>
              <w:pStyle w:val="ConsPlusNormal"/>
              <w:ind w:firstLine="283"/>
              <w:jc w:val="both"/>
            </w:pPr>
            <w:r>
              <w:t>3.1) ссылка на поручение Президента Российской Федерации, приказ (распоряжение) контрольного (надзорного) органа об организации выполнения поручения Президента Российской Федерации (при наличии);</w:t>
            </w:r>
          </w:p>
          <w:p w:rsidR="00834B88" w:rsidRDefault="00834B88">
            <w:pPr>
              <w:pStyle w:val="ConsPlusNormal"/>
              <w:ind w:firstLine="283"/>
              <w:jc w:val="both"/>
            </w:pPr>
            <w:r>
              <w:t>3.2) ссылка на поручение Председателя Правительства Российской Федерации, приказ (распоряжение) контрольного (надзорного) органа об организации выполнения поручения Председателя Правительства Российской Федерации (при наличии);</w:t>
            </w:r>
          </w:p>
          <w:p w:rsidR="00834B88" w:rsidRDefault="00834B88">
            <w:pPr>
              <w:pStyle w:val="ConsPlusNormal"/>
              <w:ind w:firstLine="283"/>
              <w:jc w:val="both"/>
            </w:pPr>
            <w:r>
              <w:lastRenderedPageBreak/>
              <w:t>3.3) ссылка на поручение Заместителя Председателя Правительства Российской Федерации о проведении контрольных (надзорных) мероприятий в отношении контролируемого лица, приказ (распоряжение) контрольного (надзорного) органа об организации выполнения поручения Заместителя Председателя Правительства Российской Федерации (при наличии);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lastRenderedPageBreak/>
              <w:t xml:space="preserve">4) для </w:t>
            </w:r>
            <w:hyperlink r:id="rId134">
              <w:r>
                <w:rPr>
                  <w:color w:val="0000FF"/>
                </w:rPr>
                <w:t>пункта 4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требование прокурора о проведении рейдового осмотра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5) для </w:t>
            </w:r>
            <w:hyperlink r:id="rId135">
              <w:r>
                <w:rPr>
                  <w:color w:val="0000FF"/>
                </w:rPr>
                <w:t>пункта 5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контрольного (надзорного) мероприятия </w:t>
            </w:r>
            <w:hyperlink w:anchor="P744">
              <w:r>
                <w:rPr>
                  <w:color w:val="0000FF"/>
                </w:rPr>
                <w:t>&lt;1&gt;</w:t>
              </w:r>
            </w:hyperlink>
            <w:r>
              <w:t>, в рамках которого было выдано предписание об устранении выявленных нарушений, или ссылка на решение контрольного (надзорного) органа о выдаче предписания об устранении выявленных нарушений обязательных требований, ссылка на наступление срока указанного предписания исполнения;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6) для </w:t>
            </w:r>
            <w:hyperlink r:id="rId136">
              <w:r>
                <w:rPr>
                  <w:color w:val="0000FF"/>
                </w:rPr>
                <w:t>пункта 6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утвержденную программу проверок и указанное в ней событие, наступление которого влечет проведение рейдового осмотра);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7) для </w:t>
            </w:r>
            <w:hyperlink r:id="rId137">
              <w:r>
                <w:rPr>
                  <w:color w:val="0000FF"/>
                </w:rPr>
                <w:t>пункта 7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изложение сведений, ссылка на утвержденные индикаторы риска нарушения обязательных требований;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8) для </w:t>
            </w:r>
            <w:hyperlink r:id="rId138">
              <w:r>
                <w:rPr>
                  <w:color w:val="0000FF"/>
                </w:rPr>
                <w:t>пункта 8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информация об отсутствии сведений о контролируемом лице в едином реестре уведомлений </w:t>
            </w:r>
            <w:hyperlink w:anchor="P745">
              <w:r>
                <w:rPr>
                  <w:color w:val="0000FF"/>
                </w:rPr>
                <w:t>&lt;2&gt;</w:t>
              </w:r>
            </w:hyperlink>
            <w:r>
              <w:t xml:space="preserve">, в реестре лицензий </w:t>
            </w:r>
            <w:hyperlink w:anchor="P746">
              <w:r>
                <w:rPr>
                  <w:color w:val="0000FF"/>
                </w:rPr>
                <w:t>&lt;3&gt;</w:t>
              </w:r>
            </w:hyperlink>
            <w:r>
              <w:t xml:space="preserve">, в государственной информационной системе мониторинга за оборотом товаров, подлежащих обязательной маркировке средствами идентификации </w:t>
            </w:r>
            <w:hyperlink w:anchor="P747">
              <w:r>
                <w:rPr>
                  <w:color w:val="0000FF"/>
                </w:rPr>
                <w:t>&lt;4&gt;</w:t>
              </w:r>
            </w:hyperlink>
            <w:r>
              <w:t>;</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9) для </w:t>
            </w:r>
            <w:hyperlink r:id="rId139">
              <w:r>
                <w:rPr>
                  <w:color w:val="0000FF"/>
                </w:rPr>
                <w:t>пункта 9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профилактического мероприятия </w:t>
            </w:r>
            <w:hyperlink w:anchor="P744">
              <w:r>
                <w:rPr>
                  <w:color w:val="0000FF"/>
                </w:rPr>
                <w:t>&lt;1&gt;</w:t>
              </w:r>
            </w:hyperlink>
            <w:r>
              <w:t>, в рамках которого сформирован акт о невозможности проведения обязательного профилактического визита, или ссылка на акт о невозможности проведения обязательного профилактического визита;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10) для </w:t>
            </w:r>
            <w:hyperlink r:id="rId140">
              <w:r>
                <w:rPr>
                  <w:color w:val="0000FF"/>
                </w:rPr>
                <w:t>части 3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поступившая от контролируемого лица информация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предусматривающих бессрочный характер действия соответствующих разрешений;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11) для </w:t>
            </w:r>
            <w:hyperlink r:id="rId141">
              <w:r>
                <w:rPr>
                  <w:color w:val="0000FF"/>
                </w:rPr>
                <w:t>пункта 1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 возникновении чрезвычайных ситуаций природного и (или) техногенного характера, эпидемий, эпизоотий;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12) для </w:t>
            </w:r>
            <w:hyperlink r:id="rId142">
              <w:r>
                <w:rPr>
                  <w:color w:val="0000FF"/>
                </w:rPr>
                <w:t>пункта 2 части 2 статьи 60</w:t>
              </w:r>
            </w:hyperlink>
            <w:r>
              <w:t xml:space="preserve"> Федерального закона от 31 июля 2020 г. N 248-ФЗ "О </w:t>
            </w:r>
            <w:r>
              <w:lastRenderedPageBreak/>
              <w:t>государственном контроле (надзоре) и муниципальном контроле в Российской Федерации" - ссылка на поступившие материалы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lastRenderedPageBreak/>
              <w:t xml:space="preserve">13) для </w:t>
            </w:r>
            <w:hyperlink r:id="rId143">
              <w:r>
                <w:rPr>
                  <w:color w:val="0000FF"/>
                </w:rPr>
                <w:t>пункта 3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граждан в связи с защитой (восстановлением) своих нарушенных прав;</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14) для </w:t>
            </w:r>
            <w:hyperlink r:id="rId144">
              <w:r>
                <w:rPr>
                  <w:color w:val="0000FF"/>
                </w:rPr>
                <w:t>пункта 4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работников о нарушении работодателями их трудовых прав, связанных с полной или частичной невыплатой заработной платы свыше одного месяца;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15) для </w:t>
            </w:r>
            <w:hyperlink r:id="rId145">
              <w:r>
                <w:rPr>
                  <w:color w:val="0000FF"/>
                </w:rPr>
                <w:t>пункта 5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распространении (предоставлении) в информационно-телекоммуникационной сети "Интернет" баз данных (их частей), содержащих персональные данные;</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16) для </w:t>
            </w:r>
            <w:hyperlink r:id="rId146">
              <w:r>
                <w:rPr>
                  <w:color w:val="0000FF"/>
                </w:rPr>
                <w:t>пункта 6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нарушении обязательных требований</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3. Рейдовый осмотр проводится в рамках</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4. Для проведения рейдового осмотра уполномочены: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рейдового осмотра)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5. К проведению рейдового осмотра привлекается (привлекаются):</w:t>
            </w:r>
          </w:p>
          <w:p w:rsidR="00834B88" w:rsidRDefault="00834B88">
            <w:pPr>
              <w:pStyle w:val="ConsPlusNormal"/>
              <w:ind w:firstLine="283"/>
              <w:jc w:val="both"/>
            </w:pPr>
            <w:r>
              <w:t>специалисты: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специалистов);</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эксперты (экспертные организации):</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об аккредитации, выдавшего свидетельство об аккредитации)</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lastRenderedPageBreak/>
              <w:t>6. Рейдовый осмотр проводится в отношении:</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производственный объект в соответствии с положением о виде контроля:</w:t>
            </w:r>
          </w:p>
          <w:p w:rsidR="00834B88" w:rsidRDefault="00834B88">
            <w:pPr>
              <w:pStyle w:val="ConsPlusNormal"/>
              <w:ind w:firstLine="283"/>
              <w:jc w:val="both"/>
            </w:pPr>
            <w: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bookmarkStart w:id="25" w:name="P680"/>
            <w:bookmarkEnd w:id="25"/>
            <w:r>
              <w:t>7. Рейдовый осмотр проводится по адресу (местоположению):</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адрес (местоположение) производственного объекта, при необходимости его дополнительные характеристики)</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8. Контролируемые лица:</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 xml:space="preserve">(указываются фамилии, имена, отчества (при наличии) граждан или наименования организаций, их индивидуальные номера налогоплательщика, адреса организаций (их филиалов, представительств, обособленных структурных подразделений), которые осуществляют владение, пользование или управление производственным объектом, указанным в </w:t>
            </w:r>
            <w:hyperlink w:anchor="P680">
              <w:r>
                <w:rPr>
                  <w:color w:val="0000FF"/>
                </w:rPr>
                <w:t>пункте 7</w:t>
              </w:r>
            </w:hyperlink>
            <w:r>
              <w:t>;</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9. При проведении рейдового осмотра совершаются следующие контрольные (надзорные) действия:</w:t>
            </w:r>
          </w:p>
          <w:p w:rsidR="00834B88" w:rsidRDefault="00834B88">
            <w:pPr>
              <w:pStyle w:val="ConsPlusNormal"/>
              <w:ind w:firstLine="283"/>
              <w:jc w:val="both"/>
            </w:pPr>
            <w:r>
              <w:t>1) ...</w:t>
            </w:r>
          </w:p>
          <w:p w:rsidR="00834B88" w:rsidRDefault="00834B88">
            <w:pPr>
              <w:pStyle w:val="ConsPlusNormal"/>
              <w:ind w:firstLine="283"/>
              <w:jc w:val="both"/>
            </w:pPr>
            <w:r>
              <w:t>2)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контрольные (надзорные) действия и сроки их проведения:</w:t>
            </w:r>
          </w:p>
          <w:p w:rsidR="00834B88" w:rsidRDefault="00834B88">
            <w:pPr>
              <w:pStyle w:val="ConsPlusNormal"/>
              <w:ind w:firstLine="283"/>
              <w:jc w:val="both"/>
            </w:pPr>
            <w:r>
              <w:t>1) осмотр; 2) досмотр; 3) опрос; 4) получение письменных объяснений; 5) истребование документов; 6) отбор проб (образцов); 7) инструментальное обследование; 8) испытание; 9) экспертиза; 10) эксперимент)</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10. Предметом рейдового осмотра является: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w:t>
            </w:r>
          </w:p>
          <w:p w:rsidR="00834B88" w:rsidRDefault="00834B88">
            <w:pPr>
              <w:pStyle w:val="ConsPlusNormal"/>
              <w:ind w:firstLine="283"/>
              <w:jc w:val="both"/>
            </w:pPr>
            <w:r>
              <w:t>(соблюдение обязательных требований/соблюдение требований/исполнение решений)</w:t>
            </w:r>
          </w:p>
          <w:p w:rsidR="00834B88" w:rsidRDefault="00834B88">
            <w:pPr>
              <w:pStyle w:val="ConsPlusNormal"/>
              <w:ind w:firstLine="283"/>
              <w:jc w:val="both"/>
            </w:pPr>
            <w:r>
              <w:t>1) ссылки на нормативные правовые акты и их структурные единицы, содержащие обязательные требования, соблюдение которых является предметом рейдового осмотра;</w:t>
            </w:r>
          </w:p>
          <w:p w:rsidR="00834B88" w:rsidRDefault="00834B88">
            <w:pPr>
              <w:pStyle w:val="ConsPlusNormal"/>
              <w:ind w:firstLine="283"/>
              <w:jc w:val="both"/>
            </w:pPr>
            <w:r>
              <w:t>2) ссылки на разрешительные документы и содержащиеся в них требования, соблюдение (реализация) которых является предметом рейдового осмотра;</w:t>
            </w:r>
          </w:p>
          <w:p w:rsidR="00834B88" w:rsidRDefault="00834B88">
            <w:pPr>
              <w:pStyle w:val="ConsPlusNormal"/>
              <w:ind w:firstLine="283"/>
              <w:jc w:val="both"/>
            </w:pPr>
            <w:r>
              <w:t>3) ссылки на документы, исполнение которых является необходимым в соответствии с законодательством Российской Федерации, и содержащиеся в них требования, соблюдение которых является предметом рейдового осмотра;</w:t>
            </w:r>
          </w:p>
          <w:p w:rsidR="00834B88" w:rsidRDefault="00834B88">
            <w:pPr>
              <w:pStyle w:val="ConsPlusNormal"/>
              <w:ind w:firstLine="283"/>
              <w:jc w:val="both"/>
            </w:pPr>
            <w:r>
              <w:t>4) ссылки на номера электронных паспортов контрольных (надзорных) мероприятий, в рамках которых были выданы предписания об устранении выявленных нарушений, или ссылки на ранее принятые по результатам контрольных (надзорных) мероприятий решения (предписания), исполнение которых является предметом рейдового осмотра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lastRenderedPageBreak/>
              <w:t>11. При проведении рейдового осмотра применяются следующие проверочные листы:</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проверочные листы, их структурные единицы с реквизитами актов, их утверждающих, либо указывается, что проверочные листы не применяются)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12. Рейдовый осмотр проводится в следующие сроки:</w:t>
            </w:r>
          </w:p>
          <w:p w:rsidR="00834B88" w:rsidRDefault="00834B88">
            <w:pPr>
              <w:pStyle w:val="ConsPlusNormal"/>
              <w:ind w:firstLine="283"/>
            </w:pPr>
            <w:r>
              <w:t>с "__" ___________ ____ г., ____ час. _____ мин.</w:t>
            </w:r>
          </w:p>
          <w:p w:rsidR="00834B88" w:rsidRDefault="00834B88">
            <w:pPr>
              <w:pStyle w:val="ConsPlusNormal"/>
              <w:ind w:firstLine="283"/>
            </w:pPr>
            <w:r>
              <w:t>по "__" ___________ ____ г., ____ час. _____ мин.</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дата и время начала рейдового осмотра (при необходимости указывается также часовой пояс), ранее наступления которых рейдовый осмотр не может быть начат, а также дата и время (при необходимости указывается также часовой пояс), до наступления которых рейдовый осмотр должен быть закончен)</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Срок непосредственного взаимодействия с контролируемыми лицами составляет не более:</w:t>
            </w:r>
          </w:p>
          <w:p w:rsidR="00834B88" w:rsidRDefault="00834B88">
            <w:pPr>
              <w:pStyle w:val="ConsPlusNormal"/>
              <w:ind w:firstLine="283"/>
              <w:jc w:val="both"/>
            </w:pPr>
            <w:r>
              <w:t>... (часы, минуты)</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срок (часы, минуты), в пределах которого осуществляется непосредственное взаимодействие с каждым контролируемым лицом)</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13. В целях проведения рейдового осмотра контролируемым лицам необходимо представить следующие документы: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контролируемые лица (гражданин, организация) и перечень документов, представление которых необходимо для проведения рейдового осмотра)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14. Указание иных сведений...</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иные сведения, предусмотренные положением о виде контроля)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single" w:sz="4" w:space="0" w:color="auto"/>
              <w:left w:val="nil"/>
              <w:bottom w:val="nil"/>
              <w:right w:val="nil"/>
            </w:tcBorders>
          </w:tcPr>
          <w:p w:rsidR="00834B88" w:rsidRDefault="00834B88">
            <w:pPr>
              <w:pStyle w:val="ConsPlusNormal"/>
              <w:jc w:val="center"/>
            </w:pPr>
            <w: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контрольного (надзорного) мероприятия)</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nil"/>
              <w:right w:val="nil"/>
            </w:tcBorders>
          </w:tcPr>
          <w:p w:rsidR="00834B88" w:rsidRDefault="00834B88">
            <w:pPr>
              <w:pStyle w:val="ConsPlusNormal"/>
              <w:jc w:val="center"/>
            </w:pPr>
            <w:r>
              <w:t xml:space="preserve">(фамилия, имя, отчество (при наличии) и должность должностного лица, непосредственно </w:t>
            </w:r>
            <w:r>
              <w:lastRenderedPageBreak/>
              <w:t>подготовившего проект решения, контактный телефон, электронный адрес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об ознакомлении или об отказе от ознакомления (дата и время) контролируемых лиц или их представителей с решением о проведении рейдового осмотра </w:t>
            </w:r>
            <w:hyperlink w:anchor="P743">
              <w:r>
                <w:rPr>
                  <w:color w:val="0000FF"/>
                </w:rPr>
                <w:t>&lt;*&gt;</w:t>
              </w:r>
            </w:hyperlink>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направлении решения в электронном виде (адрес электронной почты), в том числе через личный кабинет на специализированном электронном портале </w:t>
            </w:r>
            <w:hyperlink w:anchor="P743">
              <w:r>
                <w:rPr>
                  <w:color w:val="0000FF"/>
                </w:rPr>
                <w:t>&lt;*&gt;</w:t>
              </w:r>
            </w:hyperlink>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top w:val="nil"/>
              <w:left w:val="nil"/>
              <w:bottom w:val="nil"/>
              <w:right w:val="nil"/>
            </w:tcBorders>
          </w:tcPr>
          <w:p w:rsidR="00834B88" w:rsidRDefault="00834B88">
            <w:pPr>
              <w:pStyle w:val="ConsPlusNormal"/>
              <w:ind w:firstLine="283"/>
              <w:jc w:val="both"/>
            </w:pPr>
            <w:r>
              <w:t>В случае несогласия с настоящим решением Вы можете обжаловать его в течение 30 календарных дней со дня получения информации о принятии обжалуемого решения (</w:t>
            </w:r>
            <w:hyperlink r:id="rId147">
              <w:r>
                <w:rPr>
                  <w:color w:val="0000FF"/>
                </w:rPr>
                <w:t>статья 40</w:t>
              </w:r>
            </w:hyperlink>
            <w: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148">
              <w:r>
                <w:rPr>
                  <w:color w:val="0000FF"/>
                </w:rPr>
                <w:t>https://knd.gosuslugi.ru/</w:t>
              </w:r>
            </w:hyperlink>
            <w:r>
              <w:t xml:space="preserve"> или с помощью QR-кода:</w:t>
            </w:r>
          </w:p>
        </w:tc>
      </w:tr>
      <w:tr w:rsidR="00834B88">
        <w:tc>
          <w:tcPr>
            <w:tcW w:w="6746" w:type="dxa"/>
            <w:tcBorders>
              <w:top w:val="nil"/>
              <w:left w:val="nil"/>
              <w:bottom w:val="nil"/>
              <w:right w:val="nil"/>
            </w:tcBorders>
          </w:tcPr>
          <w:p w:rsidR="00834B88" w:rsidRDefault="00834B88">
            <w:pPr>
              <w:pStyle w:val="ConsPlusNormal"/>
            </w:pPr>
          </w:p>
        </w:tc>
        <w:tc>
          <w:tcPr>
            <w:tcW w:w="2325" w:type="dxa"/>
            <w:tcBorders>
              <w:top w:val="nil"/>
              <w:left w:val="nil"/>
              <w:bottom w:val="nil"/>
              <w:right w:val="nil"/>
            </w:tcBorders>
          </w:tcPr>
          <w:p w:rsidR="00834B88" w:rsidRDefault="00834B88">
            <w:pPr>
              <w:pStyle w:val="ConsPlusNormal"/>
              <w:jc w:val="center"/>
            </w:pPr>
            <w:r>
              <w:rPr>
                <w:noProof/>
                <w:position w:val="-98"/>
              </w:rPr>
              <w:drawing>
                <wp:inline distT="0" distB="0" distL="0" distR="0">
                  <wp:extent cx="1320800" cy="138811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bookmarkStart w:id="26" w:name="P743"/>
      <w:bookmarkEnd w:id="26"/>
      <w:r>
        <w:t>&lt;*&gt; Отметки размещаются после реализации указанных в них действий.</w:t>
      </w:r>
    </w:p>
    <w:p w:rsidR="00834B88" w:rsidRDefault="00834B88">
      <w:pPr>
        <w:pStyle w:val="ConsPlusNormal"/>
        <w:spacing w:before="220"/>
        <w:ind w:firstLine="540"/>
        <w:jc w:val="both"/>
      </w:pPr>
      <w:bookmarkStart w:id="27" w:name="P744"/>
      <w:bookmarkEnd w:id="27"/>
      <w:r>
        <w:t xml:space="preserve">&lt;1&gt; </w:t>
      </w:r>
      <w:hyperlink r:id="rId149">
        <w:r>
          <w:rPr>
            <w:color w:val="0000FF"/>
          </w:rPr>
          <w:t>Правила</w:t>
        </w:r>
      </w:hyperlink>
      <w:r>
        <w:t xml:space="preserve"> формирования и ведения единого реестра контрольных (надзорных) мероприятий, утвержденные постановлением Правительства Российской Федерации от 16 апреля 2021 г. N 604.</w:t>
      </w:r>
    </w:p>
    <w:p w:rsidR="00834B88" w:rsidRDefault="00834B88">
      <w:pPr>
        <w:pStyle w:val="ConsPlusNormal"/>
        <w:spacing w:before="220"/>
        <w:ind w:firstLine="540"/>
        <w:jc w:val="both"/>
      </w:pPr>
      <w:bookmarkStart w:id="28" w:name="P745"/>
      <w:bookmarkEnd w:id="28"/>
      <w:r>
        <w:t xml:space="preserve">&lt;2&gt; </w:t>
      </w:r>
      <w:hyperlink r:id="rId150">
        <w:r>
          <w:rPr>
            <w:color w:val="0000FF"/>
          </w:rPr>
          <w:t>Статья 8</w:t>
        </w:r>
      </w:hyperlink>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34B88" w:rsidRDefault="00834B88">
      <w:pPr>
        <w:pStyle w:val="ConsPlusNormal"/>
        <w:spacing w:before="220"/>
        <w:ind w:firstLine="540"/>
        <w:jc w:val="both"/>
      </w:pPr>
      <w:bookmarkStart w:id="29" w:name="P746"/>
      <w:bookmarkEnd w:id="29"/>
      <w:r>
        <w:t xml:space="preserve">&lt;3&gt; </w:t>
      </w:r>
      <w:hyperlink r:id="rId151">
        <w:r>
          <w:rPr>
            <w:color w:val="0000FF"/>
          </w:rPr>
          <w:t>Статья 21</w:t>
        </w:r>
      </w:hyperlink>
      <w:r>
        <w:t xml:space="preserve"> Федерального закона от 4 мая 2011 г. N 99-ФЗ "О лицензировании отдельных видов деятельности".</w:t>
      </w:r>
    </w:p>
    <w:p w:rsidR="00834B88" w:rsidRDefault="00834B88">
      <w:pPr>
        <w:pStyle w:val="ConsPlusNormal"/>
        <w:spacing w:before="220"/>
        <w:ind w:firstLine="540"/>
        <w:jc w:val="both"/>
      </w:pPr>
      <w:bookmarkStart w:id="30" w:name="P747"/>
      <w:bookmarkEnd w:id="30"/>
      <w:r>
        <w:t xml:space="preserve">&lt;4&gt; </w:t>
      </w:r>
      <w:hyperlink r:id="rId152">
        <w:r>
          <w:rPr>
            <w:color w:val="0000FF"/>
          </w:rPr>
          <w:t>Статья 20.1</w:t>
        </w:r>
      </w:hyperlink>
      <w:r>
        <w:t xml:space="preserve"> Федерального закона от 28 декабря 2009 г. N 381-ФЗ "Об основах государственного регулирования торговой деятельности в Российской Федерации".</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6</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lastRenderedPageBreak/>
              <w:t xml:space="preserve">(в ред. Приказов Минэкономразвития России от 27.10.2021 </w:t>
            </w:r>
            <w:hyperlink r:id="rId153">
              <w:r>
                <w:rPr>
                  <w:color w:val="0000FF"/>
                </w:rPr>
                <w:t>N 651</w:t>
              </w:r>
            </w:hyperlink>
            <w:r>
              <w:rPr>
                <w:color w:val="392C69"/>
              </w:rPr>
              <w:t>,</w:t>
            </w:r>
          </w:p>
          <w:p w:rsidR="00834B88" w:rsidRDefault="00834B88">
            <w:pPr>
              <w:pStyle w:val="ConsPlusNormal"/>
              <w:jc w:val="center"/>
            </w:pPr>
            <w:r>
              <w:rPr>
                <w:color w:val="392C69"/>
              </w:rPr>
              <w:t xml:space="preserve">от 12.05.2025 </w:t>
            </w:r>
            <w:hyperlink r:id="rId154">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решения</w:t>
      </w:r>
    </w:p>
    <w:p w:rsidR="00834B88" w:rsidRDefault="00834B88">
      <w:pPr>
        <w:pStyle w:val="ConsPlusNormal"/>
        <w:jc w:val="right"/>
      </w:pPr>
      <w:r>
        <w:t>о проведении документарной проверки)</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jc w:val="both"/>
            </w:pPr>
            <w:r>
              <w:t>Отметка о размещении (дата и учетный номер) сведений о документарной проверке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согласовании или несогласовании (дата и реквизиты) проведения документарной проверки с органами прокуратуры (в случае согласования с органами прокуратуры в соответствии с положениями </w:t>
            </w:r>
            <w:hyperlink r:id="rId155">
              <w:r>
                <w:rPr>
                  <w:color w:val="0000FF"/>
                </w:rPr>
                <w:t>статьи 72</w:t>
              </w:r>
            </w:hyperlink>
            <w:r>
              <w:t xml:space="preserve"> Федерального закона от 31 июля 2020 г. N 248-ФЗ "О государственном контроле (надзоре) и муниципальном контроле") </w:t>
            </w:r>
            <w:hyperlink w:anchor="P880">
              <w:r>
                <w:rPr>
                  <w:color w:val="0000FF"/>
                </w:rPr>
                <w:t>&lt;*&gt;</w:t>
              </w:r>
            </w:hyperlink>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9"/>
        <w:gridCol w:w="5310"/>
        <w:gridCol w:w="3402"/>
      </w:tblGrid>
      <w:tr w:rsidR="00834B88">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(место принятия решения)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jc w:val="center"/>
            </w:pPr>
            <w:bookmarkStart w:id="31" w:name="P774"/>
            <w:bookmarkEnd w:id="31"/>
            <w:r>
              <w:t>Решение о проведении документарной проверки</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center"/>
            </w:pPr>
            <w:r>
              <w:t>(плановой /внеплановой)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jc w:val="center"/>
            </w:pPr>
            <w:r>
              <w:t>от "__" ___________ ____ г., ____ час. _____ мин. N _________</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 Решение принято</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наименование должности, фамилия, имя, отчество (при наличии) руководителя (заместителя руководителя) контрольного (надзорного) органа или иного должностного лица контрольного (надзорного) органа, уполномоченного в соответствии с положением о виде государственного контроля (надзора), муниципального контроля, положением о лицензировании вида деятельности (далее - положение о виде контроля) на принятие решений о проведении контрольных (надзорных) мероприятий)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2. Решение принято на основании</w:t>
            </w:r>
          </w:p>
        </w:tc>
      </w:tr>
      <w:tr w:rsidR="00834B88">
        <w:tblPrEx>
          <w:tblBorders>
            <w:insideH w:val="none" w:sz="0" w:space="0" w:color="auto"/>
          </w:tblBorders>
        </w:tblPrEx>
        <w:tc>
          <w:tcPr>
            <w:tcW w:w="359" w:type="dxa"/>
            <w:tcBorders>
              <w:top w:val="nil"/>
              <w:left w:val="nil"/>
              <w:bottom w:val="nil"/>
              <w:right w:val="nil"/>
            </w:tcBorders>
          </w:tcPr>
          <w:p w:rsidR="00834B88" w:rsidRDefault="00834B88">
            <w:pPr>
              <w:pStyle w:val="ConsPlusNormal"/>
            </w:pPr>
          </w:p>
        </w:tc>
        <w:tc>
          <w:tcPr>
            <w:tcW w:w="8712" w:type="dxa"/>
            <w:gridSpan w:val="2"/>
            <w:tcBorders>
              <w:top w:val="nil"/>
              <w:left w:val="nil"/>
              <w:bottom w:val="single" w:sz="4" w:space="0" w:color="auto"/>
              <w:right w:val="nil"/>
            </w:tcBorders>
          </w:tcPr>
          <w:p w:rsidR="00834B88" w:rsidRDefault="00834B88">
            <w:pPr>
              <w:pStyle w:val="ConsPlusNormal"/>
              <w:jc w:val="both"/>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(пункт </w:t>
            </w:r>
            <w:hyperlink r:id="rId156">
              <w:r>
                <w:rPr>
                  <w:color w:val="0000FF"/>
                </w:rPr>
                <w:t>части 1</w:t>
              </w:r>
            </w:hyperlink>
            <w:r>
              <w:t xml:space="preserve"> или </w:t>
            </w:r>
            <w:hyperlink r:id="rId157">
              <w:r>
                <w:rPr>
                  <w:color w:val="0000FF"/>
                </w:rPr>
                <w:t>часть 3 статьи 57</w:t>
              </w:r>
            </w:hyperlink>
            <w:r>
              <w:t xml:space="preserve"> или пункт </w:t>
            </w:r>
            <w:hyperlink r:id="rId158">
              <w:r>
                <w:rPr>
                  <w:color w:val="0000FF"/>
                </w:rPr>
                <w:t>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в связи с (выбрать нужное):</w:t>
            </w:r>
          </w:p>
        </w:tc>
      </w:tr>
      <w:tr w:rsidR="00834B88">
        <w:tblPrEx>
          <w:tblBorders>
            <w:insideH w:val="none" w:sz="0" w:space="0" w:color="auto"/>
          </w:tblBorders>
        </w:tblPrEx>
        <w:tc>
          <w:tcPr>
            <w:tcW w:w="359" w:type="dxa"/>
            <w:tcBorders>
              <w:top w:val="nil"/>
              <w:left w:val="nil"/>
              <w:bottom w:val="nil"/>
              <w:right w:val="nil"/>
            </w:tcBorders>
          </w:tcPr>
          <w:p w:rsidR="00834B88" w:rsidRDefault="00834B88">
            <w:pPr>
              <w:pStyle w:val="ConsPlusNormal"/>
            </w:pPr>
          </w:p>
        </w:tc>
        <w:tc>
          <w:tcPr>
            <w:tcW w:w="8712" w:type="dxa"/>
            <w:gridSpan w:val="2"/>
            <w:tcBorders>
              <w:top w:val="nil"/>
              <w:left w:val="nil"/>
              <w:bottom w:val="single" w:sz="4" w:space="0" w:color="auto"/>
              <w:right w:val="nil"/>
            </w:tcBorders>
          </w:tcPr>
          <w:p w:rsidR="00834B88" w:rsidRDefault="00834B88">
            <w:pPr>
              <w:pStyle w:val="ConsPlusNormal"/>
              <w:jc w:val="both"/>
            </w:pP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 для </w:t>
            </w:r>
            <w:hyperlink r:id="rId159">
              <w:r>
                <w:rPr>
                  <w:color w:val="0000FF"/>
                </w:rPr>
                <w:t>пункта 1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 причинении вреда (ущерба) или об угрозе причинения вреда (ущерба) охраняемым законом ценностям в соответствии с положениями </w:t>
            </w:r>
            <w:hyperlink r:id="rId160">
              <w:r>
                <w:rPr>
                  <w:color w:val="0000FF"/>
                </w:rPr>
                <w:t>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2) для </w:t>
            </w:r>
            <w:hyperlink r:id="rId161">
              <w:r>
                <w:rPr>
                  <w:color w:val="0000FF"/>
                </w:rPr>
                <w:t>пункта 2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утвержденный ежегодный план проведения плановых контрольных (надзорных) мероприятий, содержащиеся в нем сведения о документарной проверке;</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3) для </w:t>
            </w:r>
            <w:hyperlink r:id="rId162">
              <w:r>
                <w:rPr>
                  <w:color w:val="0000FF"/>
                </w:rPr>
                <w:t>пункта 3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w:t>
            </w:r>
          </w:p>
          <w:p w:rsidR="00834B88" w:rsidRDefault="00834B88">
            <w:pPr>
              <w:pStyle w:val="ConsPlusNormal"/>
              <w:ind w:firstLine="283"/>
              <w:jc w:val="both"/>
            </w:pPr>
            <w:r>
              <w:t>3.1) ссылка на поручение Президента Российской Федерации, приказ (распоряжение) контрольного (надзорного) органа об организации выполнения поручения Президента Российской Федерации (при наличии);</w:t>
            </w:r>
          </w:p>
          <w:p w:rsidR="00834B88" w:rsidRDefault="00834B88">
            <w:pPr>
              <w:pStyle w:val="ConsPlusNormal"/>
              <w:ind w:firstLine="283"/>
              <w:jc w:val="both"/>
            </w:pPr>
            <w:r>
              <w:t>3.2) ссылка на поручение Председателя Правительства Российской Федерации, приказ (распоряжение) контрольного (надзорного) органа об организации выполнения поручения Председателя Правительства Российской Федерации (при наличии);</w:t>
            </w:r>
          </w:p>
          <w:p w:rsidR="00834B88" w:rsidRDefault="00834B88">
            <w:pPr>
              <w:pStyle w:val="ConsPlusNormal"/>
              <w:ind w:firstLine="283"/>
              <w:jc w:val="both"/>
            </w:pPr>
            <w:r>
              <w:t>3.3) ссылка на поручение Заместителя Председателя Правительства Российской Федерации о проведении контрольных (надзорных) мероприятий в отношении контролируемого лица, приказ (распоряжение) контрольного (надзорного) органа об организации выполнения поручения Заместителя Председателя Правительства Российской Федерации (при наличии);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4) для </w:t>
            </w:r>
            <w:hyperlink r:id="rId163">
              <w:r>
                <w:rPr>
                  <w:color w:val="0000FF"/>
                </w:rPr>
                <w:t>пункта 4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требование прокурора о проведении документарной проверки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5) для </w:t>
            </w:r>
            <w:hyperlink r:id="rId164">
              <w:r>
                <w:rPr>
                  <w:color w:val="0000FF"/>
                </w:rPr>
                <w:t>пункта 5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контрольного (надзорного) мероприятия </w:t>
            </w:r>
            <w:hyperlink w:anchor="P881">
              <w:r>
                <w:rPr>
                  <w:color w:val="0000FF"/>
                </w:rPr>
                <w:t>&lt;1&gt;</w:t>
              </w:r>
            </w:hyperlink>
            <w:r>
              <w:t>, в рамках которого было выдано предписание об устранении выявленных нарушений, или ссылка на решение контрольного (надзорного) органа о выдаче предписания об устранении выявленных нарушений обязательных требований, ссылка на наступление срока указанного предписания исполнения;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6) для </w:t>
            </w:r>
            <w:hyperlink r:id="rId165">
              <w:r>
                <w:rPr>
                  <w:color w:val="0000FF"/>
                </w:rPr>
                <w:t>пункта 6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утвержденную программу проверок и указанное в ней событие, наступление которого влечет проведение документарной проверки);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7) для </w:t>
            </w:r>
            <w:hyperlink r:id="rId166">
              <w:r>
                <w:rPr>
                  <w:color w:val="0000FF"/>
                </w:rPr>
                <w:t>пункта 7 части 1 статьи 57</w:t>
              </w:r>
            </w:hyperlink>
            <w:r>
              <w:t xml:space="preserve"> Федерального закона от 31 июля 2020 г. N 248-ФЗ "О </w:t>
            </w:r>
            <w:r>
              <w:lastRenderedPageBreak/>
              <w:t>государственном контроле (надзоре) и муниципальном контроле в Российской Федерации" - источник сведений, изложение сведений, ссылка на утвержденные индикаторы риска нарушения обязательных требований;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lastRenderedPageBreak/>
              <w:t xml:space="preserve">8) для </w:t>
            </w:r>
            <w:hyperlink r:id="rId167">
              <w:r>
                <w:rPr>
                  <w:color w:val="0000FF"/>
                </w:rPr>
                <w:t>пункта 8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информация об отсутствии сведений о контролируемом лице в едином реестре уведомлений </w:t>
            </w:r>
            <w:hyperlink w:anchor="P882">
              <w:r>
                <w:rPr>
                  <w:color w:val="0000FF"/>
                </w:rPr>
                <w:t>&lt;2&gt;</w:t>
              </w:r>
            </w:hyperlink>
            <w:r>
              <w:t xml:space="preserve">, в реестре лицензий </w:t>
            </w:r>
            <w:hyperlink w:anchor="P883">
              <w:r>
                <w:rPr>
                  <w:color w:val="0000FF"/>
                </w:rPr>
                <w:t>&lt;3&gt;</w:t>
              </w:r>
            </w:hyperlink>
            <w:r>
              <w:t xml:space="preserve">, в государственной информационной системе мониторинга за оборотом товаров, подлежащих обязательной маркировке средствами идентификации </w:t>
            </w:r>
            <w:hyperlink w:anchor="P884">
              <w:r>
                <w:rPr>
                  <w:color w:val="0000FF"/>
                </w:rPr>
                <w:t>&lt;4&gt;</w:t>
              </w:r>
            </w:hyperlink>
            <w:r>
              <w:t>;</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9) для </w:t>
            </w:r>
            <w:hyperlink r:id="rId168">
              <w:r>
                <w:rPr>
                  <w:color w:val="0000FF"/>
                </w:rPr>
                <w:t>пункта 9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профилактического мероприятия </w:t>
            </w:r>
            <w:hyperlink w:anchor="P881">
              <w:r>
                <w:rPr>
                  <w:color w:val="0000FF"/>
                </w:rPr>
                <w:t>&lt;1&gt;</w:t>
              </w:r>
            </w:hyperlink>
            <w:r>
              <w:t>, в рамках которого сформирован акт о невозможности проведения обязательного профилактического визита, или ссылка на акт о невозможности проведения обязательного профилактического визита;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10) для </w:t>
            </w:r>
            <w:hyperlink r:id="rId169">
              <w:r>
                <w:rPr>
                  <w:color w:val="0000FF"/>
                </w:rPr>
                <w:t>части 3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поступившая от контролируемого лица информация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предусматривающих бессрочный характер действия соответствующих разрешений;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11) для </w:t>
            </w:r>
            <w:hyperlink r:id="rId170">
              <w:r>
                <w:rPr>
                  <w:color w:val="0000FF"/>
                </w:rPr>
                <w:t>пункта 1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 возникновении чрезвычайных ситуаций природного и (или) техногенного характера, эпидемий, эпизоотий;</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12) для </w:t>
            </w:r>
            <w:hyperlink r:id="rId171">
              <w:r>
                <w:rPr>
                  <w:color w:val="0000FF"/>
                </w:rPr>
                <w:t>пункта 2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поступившие материалы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13) для </w:t>
            </w:r>
            <w:hyperlink r:id="rId172">
              <w:r>
                <w:rPr>
                  <w:color w:val="0000FF"/>
                </w:rPr>
                <w:t>пункта 3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граждан в связи с защитой (восстановлением) своих нарушенных прав;</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14) для </w:t>
            </w:r>
            <w:hyperlink r:id="rId173">
              <w:r>
                <w:rPr>
                  <w:color w:val="0000FF"/>
                </w:rPr>
                <w:t>пункта 4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работников о нарушении работодателями их трудовых прав, связанных с полной или частичной невыплатой заработной платы свыше одного месяца;</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15) для </w:t>
            </w:r>
            <w:hyperlink r:id="rId174">
              <w:r>
                <w:rPr>
                  <w:color w:val="0000FF"/>
                </w:rPr>
                <w:t>пункта 5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распространении (предоставлении) в информационно-телекоммуникационной сети "Интернет" баз данных (их частей), содержащих персональные данные;</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 xml:space="preserve">16) для </w:t>
            </w:r>
            <w:hyperlink r:id="rId175">
              <w:r>
                <w:rPr>
                  <w:color w:val="0000FF"/>
                </w:rPr>
                <w:t>пункта 6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нарушении обязательных требований</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lastRenderedPageBreak/>
              <w:t>3. Документарная проверка проводится в рамках</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4. Для проведения документарной проверки уполномочены: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документарной проверки)</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ind w:firstLine="283"/>
              <w:jc w:val="both"/>
            </w:pPr>
            <w:r>
              <w:t>5. К проведению документарной проверки привлекаются: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jc w:val="both"/>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эксперты (экспертные организации):</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об аккредитации, выдавшего свидетельство об аккредитации)</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6. Документарная проверка проводится в отношении:</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объект контроля в соответствии с положением о виде контроля:</w:t>
            </w:r>
          </w:p>
          <w:p w:rsidR="00834B88" w:rsidRDefault="00834B88">
            <w:pPr>
              <w:pStyle w:val="ConsPlusNormal"/>
              <w:ind w:firstLine="283"/>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834B88" w:rsidRDefault="00834B88">
            <w:pPr>
              <w:pStyle w:val="ConsPlusNormal"/>
              <w:ind w:firstLine="283"/>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834B88" w:rsidRDefault="00834B88">
            <w:pPr>
              <w:pStyle w:val="ConsPlusNormal"/>
              <w:ind w:firstLine="283"/>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(производственные объекты)</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7. Документарная проверка проводится по адресу (местоположению):</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адрес контрольного (надзорного) органа, его территориального органа, в котором проводится документарная проверка)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8. Контролируемое лицо:</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 xml:space="preserve">(указываются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w:t>
            </w:r>
            <w:r>
              <w:lastRenderedPageBreak/>
              <w:t>соответствие обязательным требованиям объекта контроля, в отношении которого проводится документарная проверка)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lastRenderedPageBreak/>
              <w:t>9. При проведении документарной проверки совершаются следующие контрольные (надзорные) действия: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контрольные (надзорные) действия: 1) получение письменных объяснений; 2) истребование документов; 3) экспертиза)</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10. Предметом документарной проверки является: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соблюдение обязательных требований/соблюдение требований/исполнение решений:</w:t>
            </w:r>
          </w:p>
          <w:p w:rsidR="00834B88" w:rsidRDefault="00834B88">
            <w:pPr>
              <w:pStyle w:val="ConsPlusNormal"/>
              <w:ind w:firstLine="283"/>
              <w:jc w:val="both"/>
            </w:pPr>
            <w:r>
              <w:t>1) ссылки на нормативные правовые акты и их структурные единицы, содержащие обязательные требования, соблюдение которых является предметом документарной проверки;</w:t>
            </w:r>
          </w:p>
          <w:p w:rsidR="00834B88" w:rsidRDefault="00834B88">
            <w:pPr>
              <w:pStyle w:val="ConsPlusNormal"/>
              <w:ind w:firstLine="283"/>
              <w:jc w:val="both"/>
            </w:pPr>
            <w:r>
              <w:t>2) ссылки на разрешительные документы и содержащиеся в них требования, соблюдение (реализация) которых является предметом документарной проверки;</w:t>
            </w:r>
          </w:p>
          <w:p w:rsidR="00834B88" w:rsidRDefault="00834B88">
            <w:pPr>
              <w:pStyle w:val="ConsPlusNormal"/>
              <w:ind w:firstLine="283"/>
              <w:jc w:val="both"/>
            </w:pPr>
            <w:r>
              <w:t>3) ссылки на документы, исполнение которых является необходимым в соответствии с законодательством Российской Федерации, и содержащиеся в них требования, соблюдение которых является предметом документарной проверки;</w:t>
            </w:r>
          </w:p>
          <w:p w:rsidR="00834B88" w:rsidRDefault="00834B88">
            <w:pPr>
              <w:pStyle w:val="ConsPlusNormal"/>
              <w:ind w:firstLine="283"/>
              <w:jc w:val="both"/>
            </w:pPr>
            <w:r>
              <w:t>4) ссылки на номера электронных паспортов контрольных (надзорных) мероприятий, в рамках которых были выданы предписания об устранении выявленных нарушений, или ссылки на ранее принятые по результатам контрольных (надзорных) мероприятий решения (предписания), исполнение которых является предметом документарной проверки)</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11. При проведении документарной проверки применяются следующие проверочные листы:</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проверочные листы, их структурные единицы (если проверочный лист применяется не в полном объеме) с реквизитами актов, их утверждающих, либо указывается, что проверочные листы не применяются)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12. Документарная проверка проводится в следующие сроки:</w:t>
            </w: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ind w:firstLine="283"/>
            </w:pPr>
            <w:r>
              <w:t>с "__" ___________ ____ г., ____ час. _____ мин.</w:t>
            </w:r>
          </w:p>
          <w:p w:rsidR="00834B88" w:rsidRDefault="00834B88">
            <w:pPr>
              <w:pStyle w:val="ConsPlusNormal"/>
              <w:ind w:firstLine="283"/>
            </w:pPr>
            <w:r>
              <w:t>сроком на ________ рабочих дней.</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(указываются дата и время (при необходимости указывается часовой пояс) начала документарной проверки, до наступления которых проверка не может быть начата, а также срок проведения документарной проверки. Непосредственное взаимодействие с контролируемым лицом при проведении документарной проверки не планируется)</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13. В целях проведения документарной проверки контролируемому лицу необходимо представить следующие документы: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t>(указывается контролируемое лицо (гражданин, организация) и перечень документов, представление которых необходимо для проведения документарной проверки)</w:t>
            </w: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ind w:firstLine="283"/>
              <w:jc w:val="both"/>
            </w:pPr>
            <w:r>
              <w:t>14. Указание иных сведений...</w:t>
            </w:r>
          </w:p>
        </w:tc>
      </w:tr>
      <w:tr w:rsidR="00834B88">
        <w:tblPrEx>
          <w:tblBorders>
            <w:insideH w:val="none" w:sz="0" w:space="0" w:color="auto"/>
          </w:tblBorders>
        </w:tblPrEx>
        <w:tc>
          <w:tcPr>
            <w:tcW w:w="9071" w:type="dxa"/>
            <w:gridSpan w:val="3"/>
            <w:tcBorders>
              <w:top w:val="single" w:sz="4" w:space="0" w:color="auto"/>
              <w:left w:val="nil"/>
              <w:bottom w:val="nil"/>
              <w:right w:val="nil"/>
            </w:tcBorders>
          </w:tcPr>
          <w:p w:rsidR="00834B88" w:rsidRDefault="00834B88">
            <w:pPr>
              <w:pStyle w:val="ConsPlusNormal"/>
              <w:ind w:firstLine="283"/>
              <w:jc w:val="both"/>
            </w:pPr>
            <w:r>
              <w:lastRenderedPageBreak/>
              <w:t>(указываются иные сведения, предусмотренные положением о виде контроля)</w:t>
            </w:r>
          </w:p>
        </w:tc>
      </w:tr>
      <w:tr w:rsidR="00834B88">
        <w:tblPrEx>
          <w:tblBorders>
            <w:insideH w:val="none" w:sz="0" w:space="0" w:color="auto"/>
          </w:tblBorders>
        </w:tblPrEx>
        <w:tc>
          <w:tcPr>
            <w:tcW w:w="9071" w:type="dxa"/>
            <w:gridSpan w:val="3"/>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single" w:sz="4" w:space="0" w:color="auto"/>
              <w:left w:val="nil"/>
              <w:bottom w:val="nil"/>
              <w:right w:val="nil"/>
            </w:tcBorders>
          </w:tcPr>
          <w:p w:rsidR="00834B88" w:rsidRDefault="00834B88">
            <w:pPr>
              <w:pStyle w:val="ConsPlusNormal"/>
              <w:jc w:val="center"/>
            </w:pPr>
            <w: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документарной проверки)</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5669" w:type="dxa"/>
            <w:gridSpan w:val="2"/>
            <w:tcBorders>
              <w:top w:val="nil"/>
              <w:left w:val="nil"/>
              <w:bottom w:val="nil"/>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3"/>
            <w:tcBorders>
              <w:top w:val="nil"/>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3"/>
            <w:tcBorders>
              <w:top w:val="single" w:sz="4" w:space="0" w:color="auto"/>
              <w:left w:val="nil"/>
              <w:bottom w:val="nil"/>
              <w:right w:val="nil"/>
            </w:tcBorders>
          </w:tcPr>
          <w:p w:rsidR="00834B88" w:rsidRDefault="00834B88">
            <w:pPr>
              <w:pStyle w:val="ConsPlusNormal"/>
              <w:jc w:val="center"/>
            </w:pPr>
            <w:r>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размещении (дата и учетный номер) сведений о документарной проверке в едином реестре контрольных (надзорных) мероприятий </w:t>
            </w:r>
            <w:hyperlink w:anchor="P880">
              <w:r>
                <w:rPr>
                  <w:color w:val="0000FF"/>
                </w:rPr>
                <w:t>&lt;*&gt;</w:t>
              </w:r>
            </w:hyperlink>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направлении решения в электронном виде (адрес электронной почты), в том числе через личный кабинет на специализированном электронном портале </w:t>
            </w:r>
            <w:hyperlink w:anchor="P880">
              <w:r>
                <w:rPr>
                  <w:color w:val="0000FF"/>
                </w:rPr>
                <w:t>&lt;*&gt;</w:t>
              </w:r>
            </w:hyperlink>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top w:val="nil"/>
              <w:left w:val="nil"/>
              <w:bottom w:val="nil"/>
              <w:right w:val="nil"/>
            </w:tcBorders>
          </w:tcPr>
          <w:p w:rsidR="00834B88" w:rsidRDefault="00834B88">
            <w:pPr>
              <w:pStyle w:val="ConsPlusNormal"/>
              <w:ind w:firstLine="283"/>
              <w:jc w:val="both"/>
            </w:pPr>
            <w:r>
              <w:t>В случае несогласия с настоящим решением Вы можете обжаловать его в течение 30 календарных дней со дня получения информации о принятии обжалуемого решения (</w:t>
            </w:r>
            <w:hyperlink r:id="rId176">
              <w:r>
                <w:rPr>
                  <w:color w:val="0000FF"/>
                </w:rPr>
                <w:t>статья 40</w:t>
              </w:r>
            </w:hyperlink>
            <w: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177">
              <w:r>
                <w:rPr>
                  <w:color w:val="0000FF"/>
                </w:rPr>
                <w:t>https://knd.gosuslugi.ru/</w:t>
              </w:r>
            </w:hyperlink>
            <w:r>
              <w:t xml:space="preserve"> или с помощью QR-кода:</w:t>
            </w:r>
          </w:p>
        </w:tc>
      </w:tr>
      <w:tr w:rsidR="00834B88">
        <w:tc>
          <w:tcPr>
            <w:tcW w:w="6746" w:type="dxa"/>
            <w:tcBorders>
              <w:top w:val="nil"/>
              <w:left w:val="nil"/>
              <w:bottom w:val="nil"/>
              <w:right w:val="nil"/>
            </w:tcBorders>
          </w:tcPr>
          <w:p w:rsidR="00834B88" w:rsidRDefault="00834B88">
            <w:pPr>
              <w:pStyle w:val="ConsPlusNormal"/>
            </w:pPr>
          </w:p>
        </w:tc>
        <w:tc>
          <w:tcPr>
            <w:tcW w:w="2325" w:type="dxa"/>
            <w:tcBorders>
              <w:top w:val="nil"/>
              <w:left w:val="nil"/>
              <w:bottom w:val="nil"/>
              <w:right w:val="nil"/>
            </w:tcBorders>
          </w:tcPr>
          <w:p w:rsidR="00834B88" w:rsidRDefault="00834B88">
            <w:pPr>
              <w:pStyle w:val="ConsPlusNormal"/>
              <w:jc w:val="center"/>
            </w:pPr>
            <w:r>
              <w:rPr>
                <w:noProof/>
                <w:position w:val="-98"/>
              </w:rPr>
              <w:drawing>
                <wp:inline distT="0" distB="0" distL="0" distR="0">
                  <wp:extent cx="1320800" cy="13881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bookmarkStart w:id="32" w:name="P880"/>
      <w:bookmarkEnd w:id="32"/>
      <w:r>
        <w:lastRenderedPageBreak/>
        <w:t>&lt;*&gt; Отметки размещаются после реализации указанных в них действий.</w:t>
      </w:r>
    </w:p>
    <w:p w:rsidR="00834B88" w:rsidRDefault="00834B88">
      <w:pPr>
        <w:pStyle w:val="ConsPlusNormal"/>
        <w:spacing w:before="220"/>
        <w:ind w:firstLine="540"/>
        <w:jc w:val="both"/>
      </w:pPr>
      <w:bookmarkStart w:id="33" w:name="P881"/>
      <w:bookmarkEnd w:id="33"/>
      <w:r>
        <w:t xml:space="preserve">&lt;1&gt; </w:t>
      </w:r>
      <w:hyperlink r:id="rId178">
        <w:r>
          <w:rPr>
            <w:color w:val="0000FF"/>
          </w:rPr>
          <w:t>Правила</w:t>
        </w:r>
      </w:hyperlink>
      <w:r>
        <w:t xml:space="preserve"> формирования и ведения единого реестра контрольных (надзорных) мероприятий, утвержденные постановлением Правительства Российской Федерации от 16 апреля 2021 г. N 604.</w:t>
      </w:r>
    </w:p>
    <w:p w:rsidR="00834B88" w:rsidRDefault="00834B88">
      <w:pPr>
        <w:pStyle w:val="ConsPlusNormal"/>
        <w:spacing w:before="220"/>
        <w:ind w:firstLine="540"/>
        <w:jc w:val="both"/>
      </w:pPr>
      <w:bookmarkStart w:id="34" w:name="P882"/>
      <w:bookmarkEnd w:id="34"/>
      <w:r>
        <w:t xml:space="preserve">&lt;2&gt; </w:t>
      </w:r>
      <w:hyperlink r:id="rId179">
        <w:r>
          <w:rPr>
            <w:color w:val="0000FF"/>
          </w:rPr>
          <w:t>Статья 8</w:t>
        </w:r>
      </w:hyperlink>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34B88" w:rsidRDefault="00834B88">
      <w:pPr>
        <w:pStyle w:val="ConsPlusNormal"/>
        <w:spacing w:before="220"/>
        <w:ind w:firstLine="540"/>
        <w:jc w:val="both"/>
      </w:pPr>
      <w:bookmarkStart w:id="35" w:name="P883"/>
      <w:bookmarkEnd w:id="35"/>
      <w:r>
        <w:t xml:space="preserve">&lt;3&gt; </w:t>
      </w:r>
      <w:hyperlink r:id="rId180">
        <w:r>
          <w:rPr>
            <w:color w:val="0000FF"/>
          </w:rPr>
          <w:t>Статья 21</w:t>
        </w:r>
      </w:hyperlink>
      <w:r>
        <w:t xml:space="preserve"> Федерального закона от 4 мая 2011 г. N 99-ФЗ "О лицензировании отдельных видов деятельности".</w:t>
      </w:r>
    </w:p>
    <w:p w:rsidR="00834B88" w:rsidRDefault="00834B88">
      <w:pPr>
        <w:pStyle w:val="ConsPlusNormal"/>
        <w:spacing w:before="220"/>
        <w:ind w:firstLine="540"/>
        <w:jc w:val="both"/>
      </w:pPr>
      <w:bookmarkStart w:id="36" w:name="P884"/>
      <w:bookmarkEnd w:id="36"/>
      <w:r>
        <w:t xml:space="preserve">&lt;4&gt; </w:t>
      </w:r>
      <w:hyperlink r:id="rId181">
        <w:r>
          <w:rPr>
            <w:color w:val="0000FF"/>
          </w:rPr>
          <w:t>Статья 20.1</w:t>
        </w:r>
      </w:hyperlink>
      <w:r>
        <w:t xml:space="preserve"> Федерального закона от 28 декабря 2009 г. N 381-ФЗ "Об основах государственного регулирования торговой деятельности в Российской Федерации".</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7</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182">
              <w:r>
                <w:rPr>
                  <w:color w:val="0000FF"/>
                </w:rPr>
                <w:t>N 651</w:t>
              </w:r>
            </w:hyperlink>
            <w:r>
              <w:rPr>
                <w:color w:val="392C69"/>
              </w:rPr>
              <w:t>,</w:t>
            </w:r>
          </w:p>
          <w:p w:rsidR="00834B88" w:rsidRDefault="00834B88">
            <w:pPr>
              <w:pStyle w:val="ConsPlusNormal"/>
              <w:jc w:val="center"/>
            </w:pPr>
            <w:r>
              <w:rPr>
                <w:color w:val="392C69"/>
              </w:rPr>
              <w:t xml:space="preserve">от 12.05.2025 </w:t>
            </w:r>
            <w:hyperlink r:id="rId183">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решения</w:t>
      </w:r>
    </w:p>
    <w:p w:rsidR="00834B88" w:rsidRDefault="00834B88">
      <w:pPr>
        <w:pStyle w:val="ConsPlusNormal"/>
        <w:jc w:val="right"/>
      </w:pPr>
      <w:r>
        <w:t>о проведении выездной проверки)</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jc w:val="both"/>
            </w:pPr>
            <w:r>
              <w:t>Отметка о размещении (дата и учетный номер) сведений о выездной проверке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согласовании или несогласовании (дата и реквизиты) проведения выездной проверки с органами прокуратуры </w:t>
            </w:r>
            <w:hyperlink w:anchor="P1022">
              <w:r>
                <w:rPr>
                  <w:color w:val="0000FF"/>
                </w:rPr>
                <w:t>&lt;*&gt;</w:t>
              </w:r>
            </w:hyperlink>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8731"/>
      </w:tblGrid>
      <w:tr w:rsidR="00834B88">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lastRenderedPageBreak/>
              <w:t>(место принятия решения)</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jc w:val="center"/>
            </w:pPr>
            <w:bookmarkStart w:id="37" w:name="P911"/>
            <w:bookmarkEnd w:id="37"/>
            <w:r>
              <w:t>Решение о проведении выездной проверки</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(плановой/внеплановой)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jc w:val="center"/>
            </w:pPr>
            <w:r>
              <w:t>от "__" ___________ ____ г., ____ час. _____ мин. N _________</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 Решение принято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наименование должности, фамилия, имя, отчество (при наличии) руководителя (заместителя руководителя) контрольного (надзорного) органа или иного должностного лица контрольного (надзорного) органа, уполномоченного в соответствии с положением о виде государственного контроля (надзора), муниципального контроля, положением о лицензировании вида деятельности (далее - положение о виде контроля) на принятие решений о проведении контрольных (надзорных) мероприятий)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2. Решение принято на основании</w:t>
            </w:r>
          </w:p>
        </w:tc>
      </w:tr>
      <w:tr w:rsidR="00834B88">
        <w:tblPrEx>
          <w:tblBorders>
            <w:insideH w:val="none" w:sz="0" w:space="0" w:color="auto"/>
          </w:tblBorders>
        </w:tblPrEx>
        <w:tc>
          <w:tcPr>
            <w:tcW w:w="340" w:type="dxa"/>
            <w:tcBorders>
              <w:top w:val="nil"/>
              <w:left w:val="nil"/>
              <w:bottom w:val="nil"/>
              <w:right w:val="nil"/>
            </w:tcBorders>
          </w:tcPr>
          <w:p w:rsidR="00834B88" w:rsidRDefault="00834B88">
            <w:pPr>
              <w:pStyle w:val="ConsPlusNormal"/>
            </w:pPr>
          </w:p>
        </w:tc>
        <w:tc>
          <w:tcPr>
            <w:tcW w:w="8731"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(пункт </w:t>
            </w:r>
            <w:hyperlink r:id="rId184">
              <w:r>
                <w:rPr>
                  <w:color w:val="0000FF"/>
                </w:rPr>
                <w:t>части 1</w:t>
              </w:r>
            </w:hyperlink>
            <w:r>
              <w:t xml:space="preserve"> или </w:t>
            </w:r>
            <w:hyperlink r:id="rId185">
              <w:r>
                <w:rPr>
                  <w:color w:val="0000FF"/>
                </w:rPr>
                <w:t>часть 3 статьи 57</w:t>
              </w:r>
            </w:hyperlink>
            <w:r>
              <w:t xml:space="preserve"> или пункт </w:t>
            </w:r>
            <w:hyperlink r:id="rId186">
              <w:r>
                <w:rPr>
                  <w:color w:val="0000FF"/>
                </w:rPr>
                <w:t>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в связи с (выбрать нужное):</w:t>
            </w:r>
          </w:p>
        </w:tc>
      </w:tr>
      <w:tr w:rsidR="00834B88">
        <w:tblPrEx>
          <w:tblBorders>
            <w:insideH w:val="none" w:sz="0" w:space="0" w:color="auto"/>
          </w:tblBorders>
        </w:tblPrEx>
        <w:tc>
          <w:tcPr>
            <w:tcW w:w="340" w:type="dxa"/>
            <w:tcBorders>
              <w:top w:val="nil"/>
              <w:left w:val="nil"/>
              <w:bottom w:val="nil"/>
              <w:right w:val="nil"/>
            </w:tcBorders>
          </w:tcPr>
          <w:p w:rsidR="00834B88" w:rsidRDefault="00834B88">
            <w:pPr>
              <w:pStyle w:val="ConsPlusNormal"/>
            </w:pPr>
          </w:p>
        </w:tc>
        <w:tc>
          <w:tcPr>
            <w:tcW w:w="8731"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1) для </w:t>
            </w:r>
            <w:hyperlink r:id="rId187">
              <w:r>
                <w:rPr>
                  <w:color w:val="0000FF"/>
                </w:rPr>
                <w:t>пункта 1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 причинении вреда (ущерба) или об угрозе причинения вреда (ущерба) охраняемым законом ценностям в соответствии с положениями </w:t>
            </w:r>
            <w:hyperlink r:id="rId188">
              <w:r>
                <w:rPr>
                  <w:color w:val="0000FF"/>
                </w:rPr>
                <w:t>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2) для </w:t>
            </w:r>
            <w:hyperlink r:id="rId189">
              <w:r>
                <w:rPr>
                  <w:color w:val="0000FF"/>
                </w:rPr>
                <w:t>пункта 2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утвержденный ежегодный план проведения плановых контрольных (надзорных) мероприятий, содержащиеся в нем сведения о выездной проверке;</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3) для </w:t>
            </w:r>
            <w:hyperlink r:id="rId190">
              <w:r>
                <w:rPr>
                  <w:color w:val="0000FF"/>
                </w:rPr>
                <w:t>пункта 3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w:t>
            </w:r>
          </w:p>
          <w:p w:rsidR="00834B88" w:rsidRDefault="00834B88">
            <w:pPr>
              <w:pStyle w:val="ConsPlusNormal"/>
              <w:ind w:firstLine="283"/>
              <w:jc w:val="both"/>
            </w:pPr>
            <w:r>
              <w:t>3.1) ссылка на поручение Президента Российской Федерации, приказ (распоряжение) контрольного (надзорного) органа об организации выполнения поручения Президента Российской Федерации (при наличии);</w:t>
            </w:r>
          </w:p>
          <w:p w:rsidR="00834B88" w:rsidRDefault="00834B88">
            <w:pPr>
              <w:pStyle w:val="ConsPlusNormal"/>
              <w:ind w:firstLine="283"/>
              <w:jc w:val="both"/>
            </w:pPr>
            <w:r>
              <w:t>3.2) ссылка на поручение Председателя Правительства Российской Федерации, приказ (распоряжение) контрольного (надзорного) органа об организации выполнения поручения Председателя Правительства Российской Федерации (при наличии);</w:t>
            </w:r>
          </w:p>
          <w:p w:rsidR="00834B88" w:rsidRDefault="00834B88">
            <w:pPr>
              <w:pStyle w:val="ConsPlusNormal"/>
              <w:ind w:firstLine="283"/>
              <w:jc w:val="both"/>
            </w:pPr>
            <w:r>
              <w:t xml:space="preserve">3.3) ссылка на поручение Заместителя Председателя Правительства Российской Федерации о проведении контрольных (надзорных) мероприятий в отношении контролируемого лица, </w:t>
            </w:r>
            <w:r>
              <w:lastRenderedPageBreak/>
              <w:t>приказ (распоряжение) контрольного (надзорного) органа об организации выполнения поручения Заместителя Председателя Правительства Российской Федерации (при наличии);</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lastRenderedPageBreak/>
              <w:t xml:space="preserve">4) для </w:t>
            </w:r>
            <w:hyperlink r:id="rId191">
              <w:r>
                <w:rPr>
                  <w:color w:val="0000FF"/>
                </w:rPr>
                <w:t>пункта 4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требование прокурора о проведении выездной проверке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5) для </w:t>
            </w:r>
            <w:hyperlink r:id="rId192">
              <w:r>
                <w:rPr>
                  <w:color w:val="0000FF"/>
                </w:rPr>
                <w:t>пункта 5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контрольного (надзорного) мероприятия </w:t>
            </w:r>
            <w:hyperlink w:anchor="P1023">
              <w:r>
                <w:rPr>
                  <w:color w:val="0000FF"/>
                </w:rPr>
                <w:t>&lt;1&gt;</w:t>
              </w:r>
            </w:hyperlink>
            <w:r>
              <w:t>, в рамках которого было выдано предписание об устранении выявленных нарушений, или ссылка на решение контрольного (надзорного) органа о выдаче предписания об устранении выявленных нарушений обязательных требований, ссылка на наступление срока указанного предписания исполнения;</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6) для </w:t>
            </w:r>
            <w:hyperlink r:id="rId193">
              <w:r>
                <w:rPr>
                  <w:color w:val="0000FF"/>
                </w:rPr>
                <w:t>пункта 6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утвержденную программу проверок и указанное в ней событие, наступление которого влечет проведение выездной проверки);</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7) для </w:t>
            </w:r>
            <w:hyperlink r:id="rId194">
              <w:r>
                <w:rPr>
                  <w:color w:val="0000FF"/>
                </w:rPr>
                <w:t>пункта 7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изложение сведений, ссылка на утвержденные индикаторы риска нарушения обязательных требований;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8) для </w:t>
            </w:r>
            <w:hyperlink r:id="rId195">
              <w:r>
                <w:rPr>
                  <w:color w:val="0000FF"/>
                </w:rPr>
                <w:t>пункта 8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информация об отсутствии сведений о контролируемом лице в едином реестре уведомлений </w:t>
            </w:r>
            <w:hyperlink w:anchor="P1024">
              <w:r>
                <w:rPr>
                  <w:color w:val="0000FF"/>
                </w:rPr>
                <w:t>&lt;2&gt;</w:t>
              </w:r>
            </w:hyperlink>
            <w:r>
              <w:t xml:space="preserve">, в реестре лицензий </w:t>
            </w:r>
            <w:hyperlink w:anchor="P1025">
              <w:r>
                <w:rPr>
                  <w:color w:val="0000FF"/>
                </w:rPr>
                <w:t>&lt;3&gt;</w:t>
              </w:r>
            </w:hyperlink>
            <w:r>
              <w:t xml:space="preserve">, в государственной информационной системе мониторинга за оборотом товаров, подлежащих обязательной маркировке средствами идентификации </w:t>
            </w:r>
            <w:hyperlink w:anchor="P1026">
              <w:r>
                <w:rPr>
                  <w:color w:val="0000FF"/>
                </w:rPr>
                <w:t>&lt;4&gt;</w:t>
              </w:r>
            </w:hyperlink>
            <w:r>
              <w:t>;</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9) для </w:t>
            </w:r>
            <w:hyperlink r:id="rId196">
              <w:r>
                <w:rPr>
                  <w:color w:val="0000FF"/>
                </w:rPr>
                <w:t>пункта 9 части 1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номер электронного паспорта профилактического мероприятия </w:t>
            </w:r>
            <w:hyperlink w:anchor="P1023">
              <w:r>
                <w:rPr>
                  <w:color w:val="0000FF"/>
                </w:rPr>
                <w:t>&lt;1&gt;</w:t>
              </w:r>
            </w:hyperlink>
            <w:r>
              <w:t>, в рамках которого сформирован акт о невозможности проведения обязательного профилактического визита, или ссылка на акт о невозможности проведения обязательного профилактического визита;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10) для </w:t>
            </w:r>
            <w:hyperlink r:id="rId197">
              <w:r>
                <w:rPr>
                  <w:color w:val="0000FF"/>
                </w:rPr>
                <w:t>части 3 статьи 57</w:t>
              </w:r>
            </w:hyperlink>
            <w:r>
              <w:t xml:space="preserve"> Федерального закона от 31 июля 2020 г. N 248-ФЗ "О государственном контроле (надзоре) и муниципальном контроле в Российской Федерации" - поступившая от контролируемого лица информация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предусматривающих бессрочный характер действия разрешений;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11) для </w:t>
            </w:r>
            <w:hyperlink r:id="rId198">
              <w:r>
                <w:rPr>
                  <w:color w:val="0000FF"/>
                </w:rPr>
                <w:t>пункта 1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 возникновении чрезвычайных ситуаций природного и (или) техногенного характера, эпидемий, эпизоотий;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12) для </w:t>
            </w:r>
            <w:hyperlink r:id="rId199">
              <w:r>
                <w:rPr>
                  <w:color w:val="0000FF"/>
                </w:rPr>
                <w:t>пункта 2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ссылка на поступившие материалы о произведенном при проведении проверки сообщения о </w:t>
            </w:r>
            <w:r>
              <w:lastRenderedPageBreak/>
              <w:t>преступлении или при проведении оперативно-разыскных мероприятий изъятии продукции (товаров), оборудования (средств) для ее производства;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lastRenderedPageBreak/>
              <w:t xml:space="preserve">13) для </w:t>
            </w:r>
            <w:hyperlink r:id="rId200">
              <w:r>
                <w:rPr>
                  <w:color w:val="0000FF"/>
                </w:rPr>
                <w:t>пункта 3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граждан в связи с защитой (восстановлением) своих нарушенных прав;</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14) для </w:t>
            </w:r>
            <w:hyperlink r:id="rId201">
              <w:r>
                <w:rPr>
                  <w:color w:val="0000FF"/>
                </w:rPr>
                <w:t>пункта 4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сведения об обращениях (заявлениях) работников о нарушении работодателями их трудовых прав, связанных с полной или частичной невыплатой заработной платы свыше одного месяца;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15) для </w:t>
            </w:r>
            <w:hyperlink r:id="rId202">
              <w:r>
                <w:rPr>
                  <w:color w:val="0000FF"/>
                </w:rPr>
                <w:t>пункта 5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распространении (предоставлении) в информационно-телекоммуникационной сети "Интернет" баз данных (их частей), содержащих персональные данные;</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16) для </w:t>
            </w:r>
            <w:hyperlink r:id="rId203">
              <w:r>
                <w:rPr>
                  <w:color w:val="0000FF"/>
                </w:rPr>
                <w:t>пункта 6 части 2 статьи 60</w:t>
              </w:r>
            </w:hyperlink>
            <w:r>
              <w:t xml:space="preserve"> Федерального закона от 31 июля 2020 г. N 248-ФЗ "О государственном контроле (надзоре) и муниципальном контроле в Российской Федерации" - источник сведений о нарушении обязательных требований</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3. Выездная проверка проводится в рамках</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4. Для проведения выездной проверки уполномочены: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выездной проверки)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5. К проведению выездной проверки привлекаются:</w:t>
            </w:r>
          </w:p>
          <w:p w:rsidR="00834B88" w:rsidRDefault="00834B88">
            <w:pPr>
              <w:pStyle w:val="ConsPlusNormal"/>
              <w:ind w:firstLine="283"/>
              <w:jc w:val="both"/>
            </w:pPr>
            <w:r>
              <w:t>специалисты: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специалистов);</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эксперты (экспертные организации):</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об аккредитации, выдавшего свидетельство об аккредитации).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6. Выездная проверка проводится в отношении:</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lastRenderedPageBreak/>
              <w:t>(указывается объект контроля в соответствии с положением о виде контроля):</w:t>
            </w:r>
          </w:p>
          <w:p w:rsidR="00834B88" w:rsidRDefault="00834B88">
            <w:pPr>
              <w:pStyle w:val="ConsPlusNormal"/>
              <w:ind w:firstLine="283"/>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834B88" w:rsidRDefault="00834B88">
            <w:pPr>
              <w:pStyle w:val="ConsPlusNormal"/>
              <w:ind w:firstLine="283"/>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834B88" w:rsidRDefault="00834B88">
            <w:pPr>
              <w:pStyle w:val="ConsPlusNormal"/>
              <w:ind w:firstLine="283"/>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(производственные объекты)</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7. Выездная проверка проводится по адресу (местоположению):</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адрес (местоположение) места осуществления контролируемым лицом деятельности или адрес (местоположение) нахождения иных объектов контроля, в отношении которых проводится выездная проверка)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8. Контролируемое лицо: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выездная проверка)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9. При проведении выездной проверки совершаются следующие контрольные (надзорные) действия: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контрольные (надзорные) действия: 1) осмотр; 2) досмотр; 3) опрос; 4) получение письменных объяснений; 5) истребование документов; 6) отбор проб (образцов); 7) инструментальное обследование; 8) испытание; 9) экспертиза; 10) эксперимент).</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10. Предметом выездной проверки является: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соблюдение обязательных требований/соблюдение требований/исполнение решений:</w:t>
            </w:r>
          </w:p>
          <w:p w:rsidR="00834B88" w:rsidRDefault="00834B88">
            <w:pPr>
              <w:pStyle w:val="ConsPlusNormal"/>
              <w:ind w:firstLine="283"/>
              <w:jc w:val="both"/>
            </w:pPr>
            <w:r>
              <w:t>1) ссылки на нормативные правовые акты и их структурные единицы, содержащие обязательные требования, соблюдение которых является предметом выездной проверки;</w:t>
            </w:r>
          </w:p>
          <w:p w:rsidR="00834B88" w:rsidRDefault="00834B88">
            <w:pPr>
              <w:pStyle w:val="ConsPlusNormal"/>
              <w:ind w:firstLine="283"/>
              <w:jc w:val="both"/>
            </w:pPr>
            <w:r>
              <w:t>2) ссылки на разрешительные документы и содержащиеся в них требования, соблюдение (реализация) которых является предметом выездной проверки;</w:t>
            </w:r>
          </w:p>
          <w:p w:rsidR="00834B88" w:rsidRDefault="00834B88">
            <w:pPr>
              <w:pStyle w:val="ConsPlusNormal"/>
              <w:ind w:firstLine="283"/>
              <w:jc w:val="both"/>
            </w:pPr>
            <w:r>
              <w:t>3) ссылки на документы, исполнение которых является необходимым в соответствии с законодательством Российской Федерации, и содержащиеся в них требования, соблюдение которых является предметом выездной проверки;</w:t>
            </w:r>
          </w:p>
          <w:p w:rsidR="00834B88" w:rsidRDefault="00834B88">
            <w:pPr>
              <w:pStyle w:val="ConsPlusNormal"/>
              <w:ind w:firstLine="283"/>
              <w:jc w:val="both"/>
            </w:pPr>
            <w:r>
              <w:t>4) ссылки на номера электронных паспортов контрольных (надзорных) мероприятий, в рамках которых были выданы предписания об устранении выявленных нарушений, или ссылки на ранее принятые по результатам контрольных (надзорных) мероприятий решения (предписания), исполнение которых является предметом выездной проверки).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lastRenderedPageBreak/>
              <w:t>11. При проведении выездной проверки применяются следующие проверочные листы: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проверочные листы, их структурные единицы (если проверочный лист применяется не в полном объеме), с реквизитами актов, их утверждающих, либо указывается, что проверочные листы не применяются)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12. Выездная проверка проводится в следующие сроки:</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дата и время (при необходимости указывается также часовой пояс) начала выездной проверки, ранее наступления которых проверка не может быть начата, а также дата и время (при необходимости указывается также часовой пояс), до наступления которых выездная проверка должна быть закончена, если не будет принято решение о приостановлении проведения выездной проверки)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Срок непосредственного взаимодействия с контролируемым лицом составляет не более:</w:t>
            </w:r>
          </w:p>
          <w:p w:rsidR="00834B88" w:rsidRDefault="00834B88">
            <w:pPr>
              <w:pStyle w:val="ConsPlusNormal"/>
              <w:ind w:firstLine="283"/>
              <w:jc w:val="both"/>
            </w:pPr>
            <w:r>
              <w:t>... (часы, минуты)</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срок (часы, минуты), в пределах которого осуществляется непосредственное взаимодействие с контролируемым лицом)</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13. В целях проведения выездной проверки контролируемому лицу необходимо представить следующие документы:</w:t>
            </w:r>
          </w:p>
          <w:p w:rsidR="00834B88" w:rsidRDefault="00834B88">
            <w:pPr>
              <w:pStyle w:val="ConsPlusNormal"/>
              <w:ind w:firstLine="283"/>
              <w:jc w:val="both"/>
            </w:pPr>
            <w:r>
              <w:t>1)</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контролируемое лицо (гражданин, организация) и перечень документов, представление которых необходимо для проведения выездной проверки)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14. Указание иных сведений...</w:t>
            </w:r>
          </w:p>
        </w:tc>
      </w:tr>
      <w:tr w:rsidR="00834B88">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иные сведения, предусмотренные положением о виде контроля).</w:t>
            </w:r>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3401"/>
      </w:tblGrid>
      <w:tr w:rsidR="00834B88">
        <w:tc>
          <w:tcPr>
            <w:tcW w:w="5669" w:type="dxa"/>
            <w:tcBorders>
              <w:top w:val="nil"/>
              <w:left w:val="nil"/>
              <w:bottom w:val="single" w:sz="4" w:space="0" w:color="auto"/>
              <w:right w:val="nil"/>
            </w:tcBorders>
          </w:tcPr>
          <w:p w:rsidR="00834B88" w:rsidRDefault="00834B88">
            <w:pPr>
              <w:pStyle w:val="ConsPlusNormal"/>
            </w:pPr>
          </w:p>
        </w:tc>
        <w:tc>
          <w:tcPr>
            <w:tcW w:w="3401" w:type="dxa"/>
            <w:tcBorders>
              <w:top w:val="nil"/>
              <w:left w:val="nil"/>
              <w:bottom w:val="nil"/>
              <w:right w:val="nil"/>
            </w:tcBorders>
          </w:tcPr>
          <w:p w:rsidR="00834B88" w:rsidRDefault="00834B88">
            <w:pPr>
              <w:pStyle w:val="ConsPlusNormal"/>
            </w:pPr>
          </w:p>
        </w:tc>
      </w:tr>
      <w:tr w:rsidR="00834B88">
        <w:tc>
          <w:tcPr>
            <w:tcW w:w="5669" w:type="dxa"/>
            <w:tcBorders>
              <w:top w:val="single" w:sz="4" w:space="0" w:color="auto"/>
              <w:left w:val="nil"/>
              <w:bottom w:val="single" w:sz="4" w:space="0" w:color="auto"/>
              <w:right w:val="nil"/>
            </w:tcBorders>
          </w:tcPr>
          <w:p w:rsidR="00834B88" w:rsidRDefault="00834B88">
            <w:pPr>
              <w:pStyle w:val="ConsPlusNormal"/>
            </w:pPr>
          </w:p>
        </w:tc>
        <w:tc>
          <w:tcPr>
            <w:tcW w:w="3401" w:type="dxa"/>
            <w:tcBorders>
              <w:top w:val="nil"/>
              <w:left w:val="nil"/>
              <w:bottom w:val="nil"/>
              <w:right w:val="nil"/>
            </w:tcBorders>
          </w:tcPr>
          <w:p w:rsidR="00834B88" w:rsidRDefault="00834B88">
            <w:pPr>
              <w:pStyle w:val="ConsPlusNormal"/>
            </w:pPr>
          </w:p>
        </w:tc>
      </w:tr>
      <w:tr w:rsidR="00834B88">
        <w:tc>
          <w:tcPr>
            <w:tcW w:w="5669" w:type="dxa"/>
            <w:tcBorders>
              <w:top w:val="single" w:sz="4" w:space="0" w:color="auto"/>
              <w:left w:val="nil"/>
              <w:bottom w:val="nil"/>
              <w:right w:val="nil"/>
            </w:tcBorders>
          </w:tcPr>
          <w:p w:rsidR="00834B88" w:rsidRDefault="00834B88">
            <w:pPr>
              <w:pStyle w:val="ConsPlusNormal"/>
              <w:jc w:val="center"/>
            </w:pPr>
            <w: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 проведении выездной проверки)</w:t>
            </w:r>
          </w:p>
        </w:tc>
        <w:tc>
          <w:tcPr>
            <w:tcW w:w="3401" w:type="dxa"/>
            <w:tcBorders>
              <w:top w:val="nil"/>
              <w:left w:val="nil"/>
              <w:bottom w:val="nil"/>
              <w:right w:val="nil"/>
            </w:tcBorders>
          </w:tcPr>
          <w:p w:rsidR="00834B88" w:rsidRDefault="00834B88">
            <w:pPr>
              <w:pStyle w:val="ConsPlusNormal"/>
            </w:pPr>
          </w:p>
        </w:tc>
      </w:tr>
      <w:tr w:rsidR="00834B88">
        <w:tc>
          <w:tcPr>
            <w:tcW w:w="5669" w:type="dxa"/>
            <w:tcBorders>
              <w:top w:val="nil"/>
              <w:left w:val="nil"/>
              <w:bottom w:val="nil"/>
              <w:right w:val="nil"/>
            </w:tcBorders>
          </w:tcPr>
          <w:p w:rsidR="00834B88" w:rsidRDefault="00834B88">
            <w:pPr>
              <w:pStyle w:val="ConsPlusNormal"/>
            </w:pPr>
          </w:p>
        </w:tc>
        <w:tc>
          <w:tcPr>
            <w:tcW w:w="3401" w:type="dxa"/>
            <w:tcBorders>
              <w:top w:val="nil"/>
              <w:left w:val="nil"/>
              <w:bottom w:val="single" w:sz="4" w:space="0" w:color="auto"/>
              <w:right w:val="nil"/>
            </w:tcBorders>
          </w:tcPr>
          <w:p w:rsidR="00834B88" w:rsidRDefault="00834B88">
            <w:pPr>
              <w:pStyle w:val="ConsPlusNormal"/>
            </w:pPr>
          </w:p>
        </w:tc>
      </w:tr>
      <w:tr w:rsidR="00834B88">
        <w:tc>
          <w:tcPr>
            <w:tcW w:w="5669" w:type="dxa"/>
            <w:tcBorders>
              <w:top w:val="nil"/>
              <w:left w:val="nil"/>
              <w:bottom w:val="nil"/>
              <w:right w:val="nil"/>
            </w:tcBorders>
          </w:tcPr>
          <w:p w:rsidR="00834B88" w:rsidRDefault="00834B88">
            <w:pPr>
              <w:pStyle w:val="ConsPlusNormal"/>
            </w:pPr>
          </w:p>
        </w:tc>
        <w:tc>
          <w:tcPr>
            <w:tcW w:w="3401" w:type="dxa"/>
            <w:tcBorders>
              <w:top w:val="single" w:sz="4" w:space="0" w:color="auto"/>
              <w:left w:val="nil"/>
              <w:bottom w:val="nil"/>
              <w:right w:val="nil"/>
            </w:tcBorders>
          </w:tcPr>
          <w:p w:rsidR="00834B88" w:rsidRDefault="00834B88">
            <w:pPr>
              <w:pStyle w:val="ConsPlusNormal"/>
              <w:jc w:val="center"/>
            </w:pPr>
            <w:r>
              <w:t>(подпись)</w:t>
            </w:r>
          </w:p>
        </w:tc>
      </w:tr>
      <w:tr w:rsidR="00834B88">
        <w:tc>
          <w:tcPr>
            <w:tcW w:w="9070"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834B88" w:rsidRDefault="00834B88">
            <w:pPr>
              <w:pStyle w:val="ConsPlusNormal"/>
            </w:pPr>
          </w:p>
        </w:tc>
      </w:tr>
      <w:tr w:rsidR="00834B88">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834B88" w:rsidRDefault="00834B88">
            <w:pPr>
              <w:pStyle w:val="ConsPlusNormal"/>
            </w:pPr>
          </w:p>
        </w:tc>
      </w:tr>
      <w:tr w:rsidR="00834B88">
        <w:tblPrEx>
          <w:tblBorders>
            <w:insideH w:val="single" w:sz="4" w:space="0" w:color="auto"/>
          </w:tblBorders>
        </w:tblPrEx>
        <w:tc>
          <w:tcPr>
            <w:tcW w:w="9070" w:type="dxa"/>
            <w:gridSpan w:val="2"/>
            <w:tcBorders>
              <w:top w:val="single" w:sz="4" w:space="0" w:color="auto"/>
              <w:left w:val="nil"/>
              <w:bottom w:val="nil"/>
              <w:right w:val="nil"/>
            </w:tcBorders>
          </w:tcPr>
          <w:p w:rsidR="00834B88" w:rsidRDefault="00834B88">
            <w:pPr>
              <w:pStyle w:val="ConsPlusNormal"/>
              <w:jc w:val="center"/>
            </w:pPr>
            <w:r>
              <w:lastRenderedPageBreak/>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об ознакомлении или об отказе от ознакомления (дата и время) контролируемого лица или его представителя с решением о проведении выездной проверки </w:t>
            </w:r>
            <w:hyperlink w:anchor="P1022">
              <w:r>
                <w:rPr>
                  <w:color w:val="0000FF"/>
                </w:rPr>
                <w:t>&lt;*&gt;</w:t>
              </w:r>
            </w:hyperlink>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направлении решения в электронном виде (адрес электронной почты), в том числе через личный кабинет на специализированном электронном портале </w:t>
            </w:r>
            <w:hyperlink w:anchor="P1022">
              <w:r>
                <w:rPr>
                  <w:color w:val="0000FF"/>
                </w:rPr>
                <w:t>&lt;*&gt;</w:t>
              </w:r>
            </w:hyperlink>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top w:val="nil"/>
              <w:left w:val="nil"/>
              <w:bottom w:val="nil"/>
              <w:right w:val="nil"/>
            </w:tcBorders>
          </w:tcPr>
          <w:p w:rsidR="00834B88" w:rsidRDefault="00834B88">
            <w:pPr>
              <w:pStyle w:val="ConsPlusNormal"/>
              <w:ind w:firstLine="283"/>
              <w:jc w:val="both"/>
            </w:pPr>
            <w:r>
              <w:t>В случае несогласия с настоящим решением Вы можете обжаловать его в течение 30 календарных дней со дня получения информации о принятии обжалуемого решения (</w:t>
            </w:r>
            <w:hyperlink r:id="rId204">
              <w:r>
                <w:rPr>
                  <w:color w:val="0000FF"/>
                </w:rPr>
                <w:t>статья 40</w:t>
              </w:r>
            </w:hyperlink>
            <w: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205">
              <w:r>
                <w:rPr>
                  <w:color w:val="0000FF"/>
                </w:rPr>
                <w:t>https://knd.gosuslugi.ru/</w:t>
              </w:r>
            </w:hyperlink>
            <w:r>
              <w:t xml:space="preserve"> или с помощью QR-кода:</w:t>
            </w:r>
          </w:p>
        </w:tc>
      </w:tr>
      <w:tr w:rsidR="00834B88">
        <w:tc>
          <w:tcPr>
            <w:tcW w:w="6746" w:type="dxa"/>
            <w:tcBorders>
              <w:top w:val="nil"/>
              <w:left w:val="nil"/>
              <w:bottom w:val="nil"/>
              <w:right w:val="nil"/>
            </w:tcBorders>
          </w:tcPr>
          <w:p w:rsidR="00834B88" w:rsidRDefault="00834B88">
            <w:pPr>
              <w:pStyle w:val="ConsPlusNormal"/>
            </w:pPr>
          </w:p>
        </w:tc>
        <w:tc>
          <w:tcPr>
            <w:tcW w:w="2325" w:type="dxa"/>
            <w:tcBorders>
              <w:top w:val="nil"/>
              <w:left w:val="nil"/>
              <w:bottom w:val="nil"/>
              <w:right w:val="nil"/>
            </w:tcBorders>
          </w:tcPr>
          <w:p w:rsidR="00834B88" w:rsidRDefault="00834B88">
            <w:pPr>
              <w:pStyle w:val="ConsPlusNormal"/>
              <w:jc w:val="center"/>
            </w:pPr>
            <w:r>
              <w:rPr>
                <w:noProof/>
                <w:position w:val="-98"/>
              </w:rPr>
              <w:drawing>
                <wp:inline distT="0" distB="0" distL="0" distR="0">
                  <wp:extent cx="1320800" cy="138811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bookmarkStart w:id="38" w:name="P1022"/>
      <w:bookmarkEnd w:id="38"/>
      <w:r>
        <w:t>&lt;*&gt; Отметки размещаются после реализации указанных в них действий.</w:t>
      </w:r>
    </w:p>
    <w:p w:rsidR="00834B88" w:rsidRDefault="00834B88">
      <w:pPr>
        <w:pStyle w:val="ConsPlusNormal"/>
        <w:spacing w:before="220"/>
        <w:ind w:firstLine="540"/>
        <w:jc w:val="both"/>
      </w:pPr>
      <w:bookmarkStart w:id="39" w:name="P1023"/>
      <w:bookmarkEnd w:id="39"/>
      <w:r>
        <w:t xml:space="preserve">&lt;1&gt; </w:t>
      </w:r>
      <w:hyperlink r:id="rId206">
        <w:r>
          <w:rPr>
            <w:color w:val="0000FF"/>
          </w:rPr>
          <w:t>Правила</w:t>
        </w:r>
      </w:hyperlink>
      <w:r>
        <w:t xml:space="preserve"> формирования и ведения единого реестра контрольных (надзорных) мероприятий, утвержденные постановлением Правительства Российской Федерации от 16 апреля 2021 г. N 604.</w:t>
      </w:r>
    </w:p>
    <w:p w:rsidR="00834B88" w:rsidRDefault="00834B88">
      <w:pPr>
        <w:pStyle w:val="ConsPlusNormal"/>
        <w:spacing w:before="220"/>
        <w:ind w:firstLine="540"/>
        <w:jc w:val="both"/>
      </w:pPr>
      <w:bookmarkStart w:id="40" w:name="P1024"/>
      <w:bookmarkEnd w:id="40"/>
      <w:r>
        <w:t xml:space="preserve">&lt;2&gt; </w:t>
      </w:r>
      <w:hyperlink r:id="rId207">
        <w:r>
          <w:rPr>
            <w:color w:val="0000FF"/>
          </w:rPr>
          <w:t>Статья 8</w:t>
        </w:r>
      </w:hyperlink>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34B88" w:rsidRDefault="00834B88">
      <w:pPr>
        <w:pStyle w:val="ConsPlusNormal"/>
        <w:spacing w:before="220"/>
        <w:ind w:firstLine="540"/>
        <w:jc w:val="both"/>
      </w:pPr>
      <w:bookmarkStart w:id="41" w:name="P1025"/>
      <w:bookmarkEnd w:id="41"/>
      <w:r>
        <w:t xml:space="preserve">&lt;3&gt; </w:t>
      </w:r>
      <w:hyperlink r:id="rId208">
        <w:r>
          <w:rPr>
            <w:color w:val="0000FF"/>
          </w:rPr>
          <w:t>Статья 21</w:t>
        </w:r>
      </w:hyperlink>
      <w:r>
        <w:t xml:space="preserve"> Федерального закона от 4 мая 2011 г. N 99-ФЗ "О лицензировании отдельных видов деятельности".</w:t>
      </w:r>
    </w:p>
    <w:p w:rsidR="00834B88" w:rsidRDefault="00834B88">
      <w:pPr>
        <w:pStyle w:val="ConsPlusNormal"/>
        <w:spacing w:before="220"/>
        <w:ind w:firstLine="540"/>
        <w:jc w:val="both"/>
      </w:pPr>
      <w:bookmarkStart w:id="42" w:name="P1026"/>
      <w:bookmarkEnd w:id="42"/>
      <w:r>
        <w:t xml:space="preserve">&lt;4&gt; </w:t>
      </w:r>
      <w:hyperlink r:id="rId209">
        <w:r>
          <w:rPr>
            <w:color w:val="0000FF"/>
          </w:rPr>
          <w:t>Статья 20.1</w:t>
        </w:r>
      </w:hyperlink>
      <w:r>
        <w:t xml:space="preserve"> Федерального закона от 28 декабря 2009 г. N 381-ФЗ "Об основах государственного регулирования торговой деятельности в Российской Федерации".</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8</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210">
              <w:r>
                <w:rPr>
                  <w:color w:val="0000FF"/>
                </w:rPr>
                <w:t>N 651</w:t>
              </w:r>
            </w:hyperlink>
            <w:r>
              <w:rPr>
                <w:color w:val="392C69"/>
              </w:rPr>
              <w:t>,</w:t>
            </w:r>
          </w:p>
          <w:p w:rsidR="00834B88" w:rsidRDefault="00834B88">
            <w:pPr>
              <w:pStyle w:val="ConsPlusNormal"/>
              <w:jc w:val="center"/>
            </w:pPr>
            <w:r>
              <w:rPr>
                <w:color w:val="392C69"/>
              </w:rPr>
              <w:t xml:space="preserve">от 12.05.2025 </w:t>
            </w:r>
            <w:hyperlink r:id="rId211">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акта</w:t>
      </w:r>
    </w:p>
    <w:p w:rsidR="00834B88" w:rsidRDefault="00834B88">
      <w:pPr>
        <w:pStyle w:val="ConsPlusNormal"/>
        <w:jc w:val="right"/>
      </w:pPr>
      <w:r>
        <w:t>контрольной закупки)</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ind w:firstLine="283"/>
              <w:jc w:val="both"/>
            </w:pPr>
            <w:r>
              <w:t>Отметка о размещении (дата и учетный номер) сведений о контрольной закупке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834B88">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jc w:val="center"/>
            </w:pPr>
            <w:r>
              <w:t>"__" ___________ ____ г., ____ час. _____ мин. N _________</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(место составления акта)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jc w:val="center"/>
            </w:pPr>
            <w:bookmarkStart w:id="43" w:name="P1054"/>
            <w:bookmarkEnd w:id="43"/>
            <w:r>
              <w:t>Акт контрольной закупки</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(плановой/внеплановой/плановой дистанционной/внеплановой дистанционной)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 Контрольная закупка проведена в соответствии с решением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ссылка на решение уполномоченного должностного лица контрольного (надзорного) органа о проведении контрольной закупки (при наличии), учетный номер контрольной закупки в едином реестре контрольных (надзорных) мероприятий)</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bookmarkStart w:id="44" w:name="P1059"/>
            <w:bookmarkEnd w:id="44"/>
            <w:r>
              <w:t>2. Контрольная закупка проведена в рамках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3. Контрольная закупка проведена:</w:t>
            </w:r>
          </w:p>
          <w:p w:rsidR="00834B88" w:rsidRDefault="00834B88">
            <w:pPr>
              <w:pStyle w:val="ConsPlusNormal"/>
              <w:ind w:firstLine="283"/>
              <w:jc w:val="both"/>
            </w:pPr>
            <w:r>
              <w:t>1)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lastRenderedPageBreak/>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контрольной закупки)</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4. При проведении контрольной закупки присутствовали: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свидетели:</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свидетелей, если они присутствовали при проведении контрольной закупки)</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инспекторы:</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(указываются должности и фамилии, имена, отчества (при наличии) инспекторов, если они присутствовали при проведении контрольной закупки)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5. Контрольная закупка проведена в отношении:</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объект контроля, в отношении которого проведена контрольная закупка)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6. Контрольная закупка была проведена:</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адреса (местоположение) места осуществления контролируемым лицом деятельности или адреса нахождения иных объектов контроля, в отношении которых была проведена контрольная закупка; для дистанционной контрольной закупки указывается использование почтовой связи, информационно-телекоммуникационных сетей, в том числе сети "Интернет", сетей связи для трансляции телеканалов и (или) радиоканалов, а также адрес доставки продукции (товаров), оказания работ и услуг)</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7. контролируемое лицо: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проведена контрольная закупка)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8. Контрольная закупка проведена в следующие сроки:</w:t>
            </w:r>
          </w:p>
          <w:p w:rsidR="00834B88" w:rsidRDefault="00834B88">
            <w:pPr>
              <w:pStyle w:val="ConsPlusNormal"/>
              <w:ind w:firstLine="283"/>
            </w:pPr>
            <w:r>
              <w:t>с "__" ___________ ____ г., ____ час. _____ мин.</w:t>
            </w:r>
          </w:p>
          <w:p w:rsidR="00834B88" w:rsidRDefault="00834B88">
            <w:pPr>
              <w:pStyle w:val="ConsPlusNormal"/>
              <w:ind w:firstLine="283"/>
            </w:pPr>
            <w:r>
              <w:t>по "__" ___________ 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дата и время фактического начала контрольной закупки, а также дата и время фактического окончания контрольной закупки, при необходимости указывается часовой пояс)</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Срок непосредственного взаимодействия с контролируемым лицом составил:</w:t>
            </w:r>
          </w:p>
          <w:p w:rsidR="00834B88" w:rsidRDefault="00834B88">
            <w:pPr>
              <w:pStyle w:val="ConsPlusNormal"/>
              <w:ind w:firstLine="283"/>
              <w:jc w:val="both"/>
            </w:pPr>
            <w:r>
              <w:t>... (часы, минуты)</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 xml:space="preserve">(указывается срок (часы, минуты), в пределах которого осуществлялось непосредственное </w:t>
            </w:r>
            <w:r>
              <w:lastRenderedPageBreak/>
              <w:t>взаимодействие с контролируемым лицом)</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lastRenderedPageBreak/>
              <w:t>9. При проведении контрольной закупки совершены следующие контрольные (надзорные) действия:</w:t>
            </w:r>
          </w:p>
          <w:p w:rsidR="00834B88" w:rsidRDefault="00834B88">
            <w:pPr>
              <w:pStyle w:val="ConsPlusNormal"/>
              <w:ind w:firstLine="283"/>
              <w:jc w:val="both"/>
            </w:pPr>
            <w:r>
              <w:t>1)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первое фактически совершенное контрольное (надзорное) действие: 1) осмотр; 2) эксперимент)</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в следующие сроки:</w:t>
            </w:r>
          </w:p>
          <w:p w:rsidR="00834B88" w:rsidRDefault="00834B88">
            <w:pPr>
              <w:pStyle w:val="ConsPlusNormal"/>
              <w:ind w:firstLine="283"/>
            </w:pPr>
            <w:r>
              <w:t>с "__" ___________ ____ г., ____ час. _____ мин.</w:t>
            </w:r>
          </w:p>
          <w:p w:rsidR="00834B88" w:rsidRDefault="00834B88">
            <w:pPr>
              <w:pStyle w:val="ConsPlusNormal"/>
              <w:ind w:firstLine="283"/>
            </w:pPr>
            <w:r>
              <w:t>по "__" ___________ ____ г., ____ час. _____ мин.</w:t>
            </w:r>
          </w:p>
          <w:p w:rsidR="00834B88" w:rsidRDefault="00834B88">
            <w:pPr>
              <w:pStyle w:val="ConsPlusNormal"/>
              <w:ind w:firstLine="283"/>
            </w:pPr>
            <w:r>
              <w:t>по месту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и места фактически совершенного контрольного (надзорного) действия)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по результатам которого составлен: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составления и реквизиты протоколов и иных документов (протокол осмотра), составленных по результатам проведения контрольных (надзорных) действий и прилагаемых к акту)</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2)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аналогичные сведения по второму контрольному (надзорному) действию)</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10. При проведении контрольной закупки были рассмотрены следующие документы и сведения:</w:t>
            </w:r>
          </w:p>
          <w:p w:rsidR="00834B88" w:rsidRDefault="00834B88">
            <w:pPr>
              <w:pStyle w:val="ConsPlusNormal"/>
              <w:ind w:firstLine="283"/>
              <w:jc w:val="both"/>
            </w:pPr>
            <w:r>
              <w:t>(указываются рассмотренные при проведении контрольной закупки документы и сведения, в том числе: 1) находившиеся в распоряжении контрольного (надзорного) органа); 2) представленные контролируемым лицом; 3) полученные посредством межведомственного взаимодействия; 4) иные (указать источник).</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11. По результатам контрольной закупки установлено:</w:t>
            </w: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ind w:firstLine="283"/>
              <w:jc w:val="both"/>
            </w:pPr>
            <w:r>
              <w:t>(указываются выводы по результатам проведения контрольной закупки:</w:t>
            </w:r>
          </w:p>
          <w:p w:rsidR="00834B88" w:rsidRDefault="00834B88">
            <w:pPr>
              <w:pStyle w:val="ConsPlusNormal"/>
              <w:ind w:firstLine="283"/>
              <w:jc w:val="both"/>
            </w:pPr>
            <w:r>
              <w:t>1) вывод об отсутствии нарушений обязательных требований, о соблюдении (реализации) требований, содержащихся в разрешительных документах, о соблюдении требований документов, исполнение которых является обязательным в соответствии с законодательством Российской Федерации, об исполнении ранее принятого решения контрольного (надзорного) органа, являющихся предметом контрольной закупки;</w:t>
            </w:r>
          </w:p>
          <w:p w:rsidR="00834B88" w:rsidRDefault="00834B88">
            <w:pPr>
              <w:pStyle w:val="ConsPlusNormal"/>
              <w:ind w:firstLine="283"/>
              <w:jc w:val="both"/>
            </w:pPr>
            <w:r>
              <w:t>2)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 решения контрольного (надзорного) органа, являющихся предметом контрольной закупки;</w:t>
            </w:r>
          </w:p>
          <w:p w:rsidR="00834B88" w:rsidRDefault="00834B88">
            <w:pPr>
              <w:pStyle w:val="ConsPlusNormal"/>
              <w:ind w:firstLine="283"/>
              <w:jc w:val="both"/>
            </w:pPr>
            <w:r>
              <w:t xml:space="preserve">3) сведения о факте устранения нарушений, указанных в </w:t>
            </w:r>
            <w:hyperlink w:anchor="P1059">
              <w:r>
                <w:rPr>
                  <w:color w:val="0000FF"/>
                </w:rPr>
                <w:t>пункте 2</w:t>
              </w:r>
            </w:hyperlink>
            <w:r>
              <w:t>, если нарушения устранены до окончания проведения контрольной закупки)</w:t>
            </w:r>
          </w:p>
          <w:p w:rsidR="00834B88" w:rsidRDefault="00834B88">
            <w:pPr>
              <w:pStyle w:val="ConsPlusNormal"/>
              <w:ind w:firstLine="283"/>
              <w:jc w:val="both"/>
            </w:pPr>
            <w:r>
              <w:t>12. К настоящему акту прилагаются: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 xml:space="preserve">(указываются протоколы и иные документы, составленные по результатам проведения </w:t>
            </w:r>
            <w:r>
              <w:lastRenderedPageBreak/>
              <w:t>контрольных (надзорных) действий (даты их составления и реквизиты), заполненные проверочные листы (в случае их применения), а также документы и иные материалы, являющиеся доказательствами нарушения обязательных требований)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nil"/>
              <w:right w:val="nil"/>
            </w:tcBorders>
          </w:tcPr>
          <w:p w:rsidR="00834B88" w:rsidRDefault="00834B88">
            <w:pPr>
              <w:pStyle w:val="ConsPlusNormal"/>
              <w:jc w:val="center"/>
            </w:pPr>
            <w:r>
              <w:t>(должность, фамилия, инициалы инспектора (руководителя группы инспекторов), проводившего контрольную закупку)</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nil"/>
              <w:right w:val="nil"/>
            </w:tcBorders>
          </w:tcPr>
          <w:p w:rsidR="00834B88" w:rsidRDefault="00834B88">
            <w:pPr>
              <w:pStyle w:val="ConsPlusNormal"/>
              <w:jc w:val="center"/>
            </w:pPr>
            <w:r>
              <w:t>(фамилия, имя, отчество (при наличии) и должность инспектора, непосредственно подготовившего акт контрольной закупки, контактный телефон, электронный адрес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Отметка об ознакомлении или об отказе в ознакомлении контролируемого лица или его представителя с актом контрольной закупки (дата и время ознакомления)</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Отметка о направлении акта в электронном виде (адрес электронной почты), в том числе через личный кабинет на специализированном электронном портале</w:t>
            </w:r>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top w:val="nil"/>
              <w:left w:val="nil"/>
              <w:bottom w:val="nil"/>
              <w:right w:val="nil"/>
            </w:tcBorders>
          </w:tcPr>
          <w:p w:rsidR="00834B88" w:rsidRDefault="00834B88">
            <w:pPr>
              <w:pStyle w:val="ConsPlusNormal"/>
              <w:ind w:firstLine="283"/>
              <w:jc w:val="both"/>
            </w:pPr>
            <w:r>
              <w:t>В случае несогласия с настоящим актом Вы можете обжаловать его в течение 30 календарных дней со дня получения информации о составлении обжалуемого акта (</w:t>
            </w:r>
            <w:hyperlink r:id="rId212">
              <w:r>
                <w:rPr>
                  <w:color w:val="0000FF"/>
                </w:rPr>
                <w:t>статья 40</w:t>
              </w:r>
            </w:hyperlink>
            <w: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213">
              <w:r>
                <w:rPr>
                  <w:color w:val="0000FF"/>
                </w:rPr>
                <w:t>https://knd.gosuslugi.ru/</w:t>
              </w:r>
            </w:hyperlink>
            <w:r>
              <w:t xml:space="preserve"> или с помощью QR-кода:</w:t>
            </w:r>
          </w:p>
        </w:tc>
      </w:tr>
      <w:tr w:rsidR="00834B88">
        <w:tc>
          <w:tcPr>
            <w:tcW w:w="6746" w:type="dxa"/>
            <w:tcBorders>
              <w:top w:val="nil"/>
              <w:left w:val="nil"/>
              <w:bottom w:val="nil"/>
              <w:right w:val="nil"/>
            </w:tcBorders>
          </w:tcPr>
          <w:p w:rsidR="00834B88" w:rsidRDefault="00834B88">
            <w:pPr>
              <w:pStyle w:val="ConsPlusNormal"/>
            </w:pPr>
          </w:p>
        </w:tc>
        <w:tc>
          <w:tcPr>
            <w:tcW w:w="2325" w:type="dxa"/>
            <w:tcBorders>
              <w:top w:val="nil"/>
              <w:left w:val="nil"/>
              <w:bottom w:val="nil"/>
              <w:right w:val="nil"/>
            </w:tcBorders>
          </w:tcPr>
          <w:p w:rsidR="00834B88" w:rsidRDefault="00834B88">
            <w:pPr>
              <w:pStyle w:val="ConsPlusNormal"/>
              <w:jc w:val="center"/>
            </w:pPr>
            <w:r>
              <w:rPr>
                <w:noProof/>
                <w:position w:val="-98"/>
              </w:rPr>
              <w:drawing>
                <wp:inline distT="0" distB="0" distL="0" distR="0">
                  <wp:extent cx="1320800" cy="13881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r>
        <w:lastRenderedPageBreak/>
        <w:t>&lt;*&gt; Отметки размещаются после реализации указанных в них действий.</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9</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214">
              <w:r>
                <w:rPr>
                  <w:color w:val="0000FF"/>
                </w:rPr>
                <w:t>N 651</w:t>
              </w:r>
            </w:hyperlink>
            <w:r>
              <w:rPr>
                <w:color w:val="392C69"/>
              </w:rPr>
              <w:t>,</w:t>
            </w:r>
          </w:p>
          <w:p w:rsidR="00834B88" w:rsidRDefault="00834B88">
            <w:pPr>
              <w:pStyle w:val="ConsPlusNormal"/>
              <w:jc w:val="center"/>
            </w:pPr>
            <w:r>
              <w:rPr>
                <w:color w:val="392C69"/>
              </w:rPr>
              <w:t xml:space="preserve">от 12.05.2025 </w:t>
            </w:r>
            <w:hyperlink r:id="rId215">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акта</w:t>
      </w:r>
    </w:p>
    <w:p w:rsidR="00834B88" w:rsidRDefault="00834B88">
      <w:pPr>
        <w:pStyle w:val="ConsPlusNormal"/>
        <w:jc w:val="right"/>
      </w:pPr>
      <w:r>
        <w:t>мониторинговой закупки)</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ind w:firstLine="283"/>
              <w:jc w:val="both"/>
            </w:pPr>
            <w:r>
              <w:t>Отметка о размещении (дата и учетный номер) сведений о мониторинговой закупке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834B88">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jc w:val="center"/>
            </w:pPr>
            <w:r>
              <w:t>"__" ___________ ____ г., ____ час. _____ мин. N _________</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(место составления акта)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jc w:val="center"/>
            </w:pPr>
            <w:bookmarkStart w:id="45" w:name="P1166"/>
            <w:bookmarkEnd w:id="45"/>
            <w:r>
              <w:t>Акт мониторинговой закупки</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(плановой/внеплановой/плановой дистанционной/внеплановой дистанционной)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 Мониторинговая закупка проведена в соответствии с решением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 xml:space="preserve">(указывается ссылка на решение уполномоченного должностного лица контрольного </w:t>
            </w:r>
            <w:r>
              <w:lastRenderedPageBreak/>
              <w:t>(надзорного) органа о проведении мониторинговой закупки (при наличии), учетный номер мониторинговой закупки в едином реестре контрольных (надзорных) мероприятий)</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bookmarkStart w:id="46" w:name="P1171"/>
            <w:bookmarkEnd w:id="46"/>
            <w:r>
              <w:lastRenderedPageBreak/>
              <w:t>2. Мониторинговая закупка проведена в рамках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3. Мониторинговая закупка проведена:</w:t>
            </w:r>
          </w:p>
          <w:p w:rsidR="00834B88" w:rsidRDefault="00834B88">
            <w:pPr>
              <w:pStyle w:val="ConsPlusNormal"/>
              <w:ind w:firstLine="283"/>
              <w:jc w:val="both"/>
            </w:pPr>
            <w:r>
              <w:t>1)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мониторинговой закупки. При замене инспектора (инспекторов) после принятия решения о проведении мониторинговой закупки такой инспектор (инспекторы) указывается (указываются), если его (их) замена была проведена после начала мониторинговой закупки)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4. К проведению мониторинговой закупки были привлечены:</w:t>
            </w:r>
          </w:p>
          <w:p w:rsidR="00834B88" w:rsidRDefault="00834B88">
            <w:pPr>
              <w:pStyle w:val="ConsPlusNormal"/>
              <w:ind w:firstLine="283"/>
              <w:jc w:val="both"/>
            </w:pPr>
            <w:r>
              <w:t>специалисты: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специалистов)</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эксперты (экспертные организации):</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5. Мониторинговая закупка проведена в отношении:</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объект контроля, в отношении которого проведена мониторинговая закупка)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6. Мониторинговая закупка была проведена:</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была проведена мониторинговая закупка; для дистанционной мониторинговой закупки указывается использование почтовой связи, информационно-телекоммуникационных сетей, в том числе сети "Интернет", сетей связи для трансляции телеканалов и (или) радиоканалов, а также адрес доставки продукции (товаров), оказания работ и услуг)</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7. контролируемое лицо: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проведена мониторинговая закупка)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lastRenderedPageBreak/>
              <w:t>8. Мониторинговая закупка проведена в следующие сроки:</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дата и время фактического начала мониторинговой закупки, а также дата и время фактического окончания мониторинговой закупки, при необходимости указывается часовой пояс)</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Срок непосредственного взаимодействия с контролируемым лицом составил:</w:t>
            </w:r>
          </w:p>
          <w:p w:rsidR="00834B88" w:rsidRDefault="00834B88">
            <w:pPr>
              <w:pStyle w:val="ConsPlusNormal"/>
              <w:ind w:firstLine="283"/>
              <w:jc w:val="both"/>
            </w:pPr>
            <w:r>
              <w:t>... (часы, минуты)</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срок (часы, минуты), в пределах которого осуществлялось непосредственное взаимодействие с контролируемым лицом)</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Проведение мониторинговой закупки приостанавливалось в связи с ...</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основание для приостановления проведения мониторинговой закупки, дата и время начала, а также дата и время окончания срока приостановления проведения мониторинговой закупки)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9. При проведении мониторинговой закупки совершены следующие контрольные (надзорные) действия:</w:t>
            </w:r>
          </w:p>
          <w:p w:rsidR="00834B88" w:rsidRDefault="00834B88">
            <w:pPr>
              <w:pStyle w:val="ConsPlusNormal"/>
              <w:ind w:firstLine="283"/>
              <w:jc w:val="both"/>
            </w:pPr>
            <w:r>
              <w:t>1)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первое фактически совершенное контрольное (надзорное) действие: 1) осмотр; 2) опрос; 3) эксперимент; 4) инструментальное обследование; 5) истребование документов; 6) испытание; 7) экспертиза)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в следующие сроки:</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p w:rsidR="00834B88" w:rsidRDefault="00834B88">
            <w:pPr>
              <w:pStyle w:val="ConsPlusNormal"/>
              <w:ind w:firstLine="283"/>
              <w:jc w:val="both"/>
            </w:pPr>
            <w:r>
              <w:t>по месту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и места фактически совершенного контрольного (надзорного) действия)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по результатам которого составлен: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составления и реквизиты протоколов и иных документов (в том числе протокол осмотра, протокол опроса,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и прилагаемых к акту)</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2)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аналогичные сведения по второму и иным контрольным (надзорным) действиям)</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10. При проведении мониторинговой закупки были рассмотрены следующие документы и сведения:</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 xml:space="preserve">(указываются рассмотренные при проведении мониторинговой закупки документы и сведения, в том числе: 1) находившиеся в распоряжении контрольного (надзорного) органа; 2) представленные контролируемым лицом; 3) полученные посредством межведомственного </w:t>
            </w:r>
            <w:r>
              <w:lastRenderedPageBreak/>
              <w:t>взаимодействия; 4) иные (указать источник)</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lastRenderedPageBreak/>
              <w:t>11. По результатам мониторинговой закупки установлено: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выводы по результатам проведения мониторинговой закупки:</w:t>
            </w:r>
          </w:p>
          <w:p w:rsidR="00834B88" w:rsidRDefault="00834B88">
            <w:pPr>
              <w:pStyle w:val="ConsPlusNormal"/>
              <w:ind w:firstLine="283"/>
              <w:jc w:val="both"/>
            </w:pPr>
            <w:r>
              <w:t>1) вывод об отсутствии нарушений обязательных требований, о соблюдении (реализации) требований, содержащихся в разрешительных документах, о соблюдении требований документов, исполнение которых является обязательным в соответствии с законодательством Российской Федерации, об исполнении ранее принятого решения контрольного (надзорного) органа, являющихся предметом мониторинговой закупки;</w:t>
            </w:r>
          </w:p>
          <w:p w:rsidR="00834B88" w:rsidRDefault="00834B88">
            <w:pPr>
              <w:pStyle w:val="ConsPlusNormal"/>
              <w:ind w:firstLine="283"/>
              <w:jc w:val="both"/>
            </w:pPr>
            <w:r>
              <w:t>2)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 решения контрольного (надзорного) органа, являющихся предметом мониторинговой закупки;</w:t>
            </w:r>
          </w:p>
          <w:p w:rsidR="00834B88" w:rsidRDefault="00834B88">
            <w:pPr>
              <w:pStyle w:val="ConsPlusNormal"/>
              <w:ind w:firstLine="283"/>
              <w:jc w:val="both"/>
            </w:pPr>
            <w:r>
              <w:t xml:space="preserve">3) сведения о факте устранения нарушений, указанных в </w:t>
            </w:r>
            <w:hyperlink w:anchor="P1171">
              <w:r>
                <w:rPr>
                  <w:color w:val="0000FF"/>
                </w:rPr>
                <w:t>пункте 2</w:t>
              </w:r>
            </w:hyperlink>
            <w:r>
              <w:t>, если нарушения устранены до окончания проведения мониторинговой закупки)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12. К настоящему акту прилагаются: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протоколы и иные документы (протокол осмотра, протокол опроса, протокол инструментального обследования, протокол испытания, экспертное заключение), составленные по результатам проведения контрольных (надзорных) действий (даты их составления и реквизиты), заполненные проверочные листы (в случае их применения), а также документы и иные материалы, являющиеся доказательствами нарушения обязательных требований)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nil"/>
              <w:right w:val="nil"/>
            </w:tcBorders>
          </w:tcPr>
          <w:p w:rsidR="00834B88" w:rsidRDefault="00834B88">
            <w:pPr>
              <w:pStyle w:val="ConsPlusNormal"/>
              <w:jc w:val="center"/>
            </w:pPr>
            <w:r>
              <w:t>(должность, фамилия, инициалы инспектора (руководителя группы инспекторов), проводившего мониторинговую закупку)</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nil"/>
              <w:right w:val="nil"/>
            </w:tcBorders>
          </w:tcPr>
          <w:p w:rsidR="00834B88" w:rsidRDefault="00834B88">
            <w:pPr>
              <w:pStyle w:val="ConsPlusNormal"/>
              <w:jc w:val="center"/>
            </w:pPr>
            <w:r>
              <w:t xml:space="preserve">(фамилия, имя, отчество (при наличии) и должность инспектора, непосредственно подготовившего акт мониторинговой закупки, контактный телефон, электронный адрес (при </w:t>
            </w:r>
            <w:r>
              <w:lastRenderedPageBreak/>
              <w:t>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об ознакомлении или об отказе в ознакомлении контролируемого лица или его представителя с актом мониторинговой закупки (дата и время ознакомления) </w:t>
            </w:r>
            <w:hyperlink w:anchor="P1253">
              <w:r>
                <w:rPr>
                  <w:color w:val="0000FF"/>
                </w:rPr>
                <w:t>&lt;*&gt;</w:t>
              </w:r>
            </w:hyperlink>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направлении акта в электронном виде (адрес электронной почты), в том числе через личный кабинет на специализированном электронном портале </w:t>
            </w:r>
            <w:hyperlink w:anchor="P1253">
              <w:r>
                <w:rPr>
                  <w:color w:val="0000FF"/>
                </w:rPr>
                <w:t>&lt;*&gt;</w:t>
              </w:r>
            </w:hyperlink>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top w:val="nil"/>
              <w:left w:val="nil"/>
              <w:bottom w:val="nil"/>
              <w:right w:val="nil"/>
            </w:tcBorders>
          </w:tcPr>
          <w:p w:rsidR="00834B88" w:rsidRDefault="00834B88">
            <w:pPr>
              <w:pStyle w:val="ConsPlusNormal"/>
              <w:ind w:firstLine="283"/>
              <w:jc w:val="both"/>
            </w:pPr>
            <w:r>
              <w:t>В случае несогласия с настоящим актом Вы можете обжаловать его в течение 30 календарных дней со дня получения информации о составлении обжалуемого акта (</w:t>
            </w:r>
            <w:hyperlink r:id="rId216">
              <w:r>
                <w:rPr>
                  <w:color w:val="0000FF"/>
                </w:rPr>
                <w:t>статья 40</w:t>
              </w:r>
            </w:hyperlink>
            <w: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217">
              <w:r>
                <w:rPr>
                  <w:color w:val="0000FF"/>
                </w:rPr>
                <w:t>https://knd.gosuslugi.ru/</w:t>
              </w:r>
            </w:hyperlink>
            <w:r>
              <w:t xml:space="preserve"> или с помощью QR-кода:</w:t>
            </w:r>
          </w:p>
        </w:tc>
      </w:tr>
      <w:tr w:rsidR="00834B88">
        <w:tc>
          <w:tcPr>
            <w:tcW w:w="6746" w:type="dxa"/>
            <w:tcBorders>
              <w:top w:val="nil"/>
              <w:left w:val="nil"/>
              <w:bottom w:val="nil"/>
              <w:right w:val="nil"/>
            </w:tcBorders>
          </w:tcPr>
          <w:p w:rsidR="00834B88" w:rsidRDefault="00834B88">
            <w:pPr>
              <w:pStyle w:val="ConsPlusNormal"/>
            </w:pPr>
          </w:p>
        </w:tc>
        <w:tc>
          <w:tcPr>
            <w:tcW w:w="2325" w:type="dxa"/>
            <w:tcBorders>
              <w:top w:val="nil"/>
              <w:left w:val="nil"/>
              <w:bottom w:val="nil"/>
              <w:right w:val="nil"/>
            </w:tcBorders>
          </w:tcPr>
          <w:p w:rsidR="00834B88" w:rsidRDefault="00834B88">
            <w:pPr>
              <w:pStyle w:val="ConsPlusNormal"/>
              <w:jc w:val="center"/>
            </w:pPr>
            <w:r>
              <w:rPr>
                <w:noProof/>
                <w:position w:val="-98"/>
              </w:rPr>
              <w:drawing>
                <wp:inline distT="0" distB="0" distL="0" distR="0">
                  <wp:extent cx="1320800" cy="13881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bookmarkStart w:id="47" w:name="P1253"/>
      <w:bookmarkEnd w:id="47"/>
      <w:r>
        <w:t>&lt;*&gt; Отметки размещаются после реализации указанных в них действий.</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10</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218">
              <w:r>
                <w:rPr>
                  <w:color w:val="0000FF"/>
                </w:rPr>
                <w:t>N 651</w:t>
              </w:r>
            </w:hyperlink>
            <w:r>
              <w:rPr>
                <w:color w:val="392C69"/>
              </w:rPr>
              <w:t>,</w:t>
            </w:r>
          </w:p>
          <w:p w:rsidR="00834B88" w:rsidRDefault="00834B88">
            <w:pPr>
              <w:pStyle w:val="ConsPlusNormal"/>
              <w:jc w:val="center"/>
            </w:pPr>
            <w:r>
              <w:rPr>
                <w:color w:val="392C69"/>
              </w:rPr>
              <w:t xml:space="preserve">от 12.05.2025 </w:t>
            </w:r>
            <w:hyperlink r:id="rId219">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акта</w:t>
      </w:r>
    </w:p>
    <w:p w:rsidR="00834B88" w:rsidRDefault="00834B88">
      <w:pPr>
        <w:pStyle w:val="ConsPlusNormal"/>
        <w:jc w:val="right"/>
      </w:pPr>
      <w:r>
        <w:t>выборочного контроля)</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ind w:firstLine="283"/>
              <w:jc w:val="both"/>
            </w:pPr>
            <w:r>
              <w:t>Отметка о размещении (дата и учетный номер) сведений о выборочном контроле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 xml:space="preserve">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w:t>
            </w:r>
            <w:r>
              <w:lastRenderedPageBreak/>
              <w:t>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834B88">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jc w:val="center"/>
            </w:pPr>
            <w:r>
              <w:t>"__" ___________ ____ г., ____ час. _____ мин.</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(место составления акта)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jc w:val="center"/>
            </w:pPr>
            <w:bookmarkStart w:id="48" w:name="P1281"/>
            <w:bookmarkEnd w:id="48"/>
            <w:r>
              <w:t>Акт выборочного контроля</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(планового/внепланового)</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1. Выборочный контроль проведен в соответствии с решением ...</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ссылка на решение уполномоченного должностного лица контрольного (надзорного) органа о проведении выборочного контроля (при наличии), учетный номер контрольного (надзорного) мероприятия в едином реестре контрольных (надзорных) мероприятий)</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bookmarkStart w:id="49" w:name="P1287"/>
            <w:bookmarkEnd w:id="49"/>
            <w:r>
              <w:t>2. Выборочный контроль проведен в рамках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3. Выборочный контроль проведен:</w:t>
            </w:r>
          </w:p>
          <w:p w:rsidR="00834B88" w:rsidRDefault="00834B88">
            <w:pPr>
              <w:pStyle w:val="ConsPlusNormal"/>
              <w:ind w:firstLine="283"/>
              <w:jc w:val="both"/>
            </w:pPr>
            <w:r>
              <w:t>1)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При замене инспектора (инспектора) после принятия решения о проведении выборочного контроля такой инспектор (инспекторы) указывается, если его замена была проведена после начала выборочного контроля).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4. К проведению выборочного контроля были привлечены:</w:t>
            </w:r>
          </w:p>
          <w:p w:rsidR="00834B88" w:rsidRDefault="00834B88">
            <w:pPr>
              <w:pStyle w:val="ConsPlusNormal"/>
              <w:ind w:firstLine="283"/>
              <w:jc w:val="both"/>
            </w:pPr>
            <w:r>
              <w:t>специалисты: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lastRenderedPageBreak/>
              <w:t>(указываются фамилии, имена, отчества (при наличии), должности специалистов)</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эксперты (экспертные организации):</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об аккредитации, выдавшего свидетельство об аккредитации).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5. Выборочный контроль проведен в отношении:</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объект контроля, в отношении которого проведен выборочный контроль).</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6. Выборочный контроль был проведен по адресу (местоположению):</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адреса (местоположение) места осуществления контролируемым лицом деятельности или адреса нахождения иных объектов контроля, в отношении которых был проведен выборочный контроль)</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7. контролируемое лицо: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 выборочный контроль)</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8. Выборочный контроль был проведен в следующие сроки:</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дата и время фактического начала выборочного контроля, а также дата и время фактического окончания выборочного контроля, при необходимости указывается часовой пояс)</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Срок непосредственного взаимодействия с контролируемым лицом составил:</w:t>
            </w:r>
          </w:p>
          <w:p w:rsidR="00834B88" w:rsidRDefault="00834B88">
            <w:pPr>
              <w:pStyle w:val="ConsPlusNormal"/>
              <w:ind w:firstLine="283"/>
              <w:jc w:val="both"/>
            </w:pPr>
            <w:r>
              <w:t>... (рабочие дни, часы, минуты)</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срок (рабочие дни, часы, минуты), в пределах которого осуществлялось непосредственное взаимодействие с контролируемым лицом)</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Проведение выборочного контроля приостанавливалось в связи с ...</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основание для приостановления проведения выборочного контроля, дата и время начала, а также дата и время окончания срока приостановления проведения контрольного (надзорного) мероприятия)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9. При проведении выборочного контроля совершены следующие контрольные (надзорные) действия:</w:t>
            </w:r>
          </w:p>
          <w:p w:rsidR="00834B88" w:rsidRDefault="00834B88">
            <w:pPr>
              <w:pStyle w:val="ConsPlusNormal"/>
              <w:ind w:firstLine="283"/>
              <w:jc w:val="both"/>
            </w:pPr>
            <w:r>
              <w:t>1)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 xml:space="preserve">(указывается первое фактически совершенное контрольное (надзорное) действие: 1) </w:t>
            </w:r>
            <w:r>
              <w:lastRenderedPageBreak/>
              <w:t>осмотр; 2) получение письменных объяснений; 3) истребование документов; 4) отбор проб (образцов); 5) инструментальное обследование; 6) испытание; 7) экспертиза)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lastRenderedPageBreak/>
              <w:t>в следующие сроки:</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час._____ мин.</w:t>
            </w:r>
          </w:p>
          <w:p w:rsidR="00834B88" w:rsidRDefault="00834B88">
            <w:pPr>
              <w:pStyle w:val="ConsPlusNormal"/>
              <w:ind w:firstLine="283"/>
              <w:jc w:val="both"/>
            </w:pPr>
            <w:r>
              <w:t>по месту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и места фактически совершенных контрольных (надзорных) действий)</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по результатам которого составлен: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составления и реквизиты протоколов и иных документов (протокол 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и прилагаемых к акту)</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2)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аналогичные сведения по второму и иным контрольным (надзорным) действиям)</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10. При проведении выборочного контроля были рассмотрены следующие документы и сведения:</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(указываются рассмотренные при проведении выборочного контроля документы и сведения, в том числе: 1) находившиеся в распоряжении контрольного (надзорного) органа); 2) представленные контролируемым лицом; 3) полученные посредством межведомственного взаимодействия; 4) иные (указать источник)</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11. По результатам выборочного контроля установлено: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выводы по результатам проведения выборочного контроля:</w:t>
            </w:r>
          </w:p>
          <w:p w:rsidR="00834B88" w:rsidRDefault="00834B88">
            <w:pPr>
              <w:pStyle w:val="ConsPlusNormal"/>
              <w:ind w:firstLine="283"/>
              <w:jc w:val="both"/>
            </w:pPr>
            <w:r>
              <w:t>1) вывод об отсутствии нарушений обязательных требований, о соблюдении (реализации) требований, содержащихся в разрешительных документах, о соблюдении требований документов, исполнение которых является обязательным в соответствии с законодательством Российской Федерации, об исполнении ранее принятого решения контрольного (надзорного) органа, являющихся предметом контрольного (надзорного) мероприятия;</w:t>
            </w:r>
          </w:p>
          <w:p w:rsidR="00834B88" w:rsidRDefault="00834B88">
            <w:pPr>
              <w:pStyle w:val="ConsPlusNormal"/>
              <w:ind w:firstLine="283"/>
              <w:jc w:val="both"/>
            </w:pPr>
            <w:r>
              <w:t>2)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 решения контрольного (надзорного) органа, являющихся предметом контрольного (надзорного) мероприятия;</w:t>
            </w:r>
          </w:p>
          <w:p w:rsidR="00834B88" w:rsidRDefault="00834B88">
            <w:pPr>
              <w:pStyle w:val="ConsPlusNormal"/>
              <w:ind w:firstLine="283"/>
              <w:jc w:val="both"/>
            </w:pPr>
            <w:r>
              <w:t xml:space="preserve">3) сведения о факте устранения нарушений, указанных в </w:t>
            </w:r>
            <w:hyperlink w:anchor="P1287">
              <w:r>
                <w:rPr>
                  <w:color w:val="0000FF"/>
                </w:rPr>
                <w:t>пункте 2</w:t>
              </w:r>
            </w:hyperlink>
            <w:r>
              <w:t>, если нарушения устранены до окончания проведения выборочного контроля)</w:t>
            </w:r>
          </w:p>
        </w:tc>
      </w:tr>
      <w:tr w:rsidR="00834B88">
        <w:tblPrEx>
          <w:tblBorders>
            <w:insideH w:val="none" w:sz="0" w:space="0" w:color="auto"/>
          </w:tblBorders>
        </w:tblPrEx>
        <w:tc>
          <w:tcPr>
            <w:tcW w:w="9071" w:type="dxa"/>
            <w:gridSpan w:val="2"/>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both"/>
                  </w:pPr>
                  <w:r>
                    <w:rPr>
                      <w:color w:val="392C69"/>
                    </w:rPr>
                    <w:t>КонсультантПлюс: примечание.</w:t>
                  </w:r>
                </w:p>
                <w:p w:rsidR="00834B88" w:rsidRDefault="00834B88">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lastRenderedPageBreak/>
              <w:t>13. К настоящему акту прилагаются: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протоколы и иные документы (протокол 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составленные по результатам проведения контрольных (надзорных) действий (даты их составления и реквизиты), заполненные проверочные листы (в случае их применения), а также документы и иные материалы, являющиеся доказательствами нарушения обязательных требований)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nil"/>
              <w:right w:val="nil"/>
            </w:tcBorders>
          </w:tcPr>
          <w:p w:rsidR="00834B88" w:rsidRDefault="00834B88">
            <w:pPr>
              <w:pStyle w:val="ConsPlusNormal"/>
              <w:jc w:val="center"/>
            </w:pPr>
            <w:r>
              <w:t>(должность, фамилия, инициалы инспектора (руководителя группы инспекторов), проводившего выборочный контроль)</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nil"/>
              <w:right w:val="nil"/>
            </w:tcBorders>
          </w:tcPr>
          <w:p w:rsidR="00834B88" w:rsidRDefault="00834B88">
            <w:pPr>
              <w:pStyle w:val="ConsPlusNormal"/>
              <w:jc w:val="center"/>
            </w:pPr>
            <w:r>
              <w:t>(фамилия, имя, отчество (при наличии) и должности инспектора, непосредственно подготовившего акт выборочного контроля, контактный телефон, электронный адрес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Отметка об ознакомлении или об отказе в ознакомлении контролируемого лица или его представителя с актом выборочного контроля (дата и время ознакомления).</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Отметка о направлении акта в электронном виде (адрес электронной почты), в том числе через личный кабинет на специализированном электронном портале.</w:t>
            </w:r>
          </w:p>
        </w:tc>
      </w:tr>
    </w:tbl>
    <w:p w:rsidR="00834B88" w:rsidRDefault="00834B88">
      <w:pPr>
        <w:pStyle w:val="ConsPlusNormal"/>
        <w:jc w:val="both"/>
      </w:pPr>
    </w:p>
    <w:tbl>
      <w:tblPr>
        <w:tblW w:w="0" w:type="auto"/>
        <w:tblBorders>
          <w:top w:val="single" w:sz="4" w:space="0" w:color="auto"/>
          <w:left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left w:val="single" w:sz="4" w:space="0" w:color="auto"/>
              <w:right w:val="single" w:sz="4" w:space="0" w:color="auto"/>
            </w:tcBorders>
          </w:tcPr>
          <w:p w:rsidR="00834B88" w:rsidRDefault="00834B88">
            <w:pPr>
              <w:pStyle w:val="ConsPlusNormal"/>
              <w:ind w:firstLine="283"/>
              <w:jc w:val="both"/>
            </w:pPr>
            <w:r>
              <w:t>В случае несогласия с настоящим актом Вы можете обжаловать его в течение 30 календарных дней со дня получения информации о составлении обжалуемого акта (</w:t>
            </w:r>
            <w:hyperlink r:id="rId220">
              <w:r>
                <w:rPr>
                  <w:color w:val="0000FF"/>
                </w:rPr>
                <w:t>статья 40</w:t>
              </w:r>
            </w:hyperlink>
            <w: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221">
              <w:r>
                <w:rPr>
                  <w:color w:val="0000FF"/>
                </w:rPr>
                <w:t>https://knd.gosuslugi.ru/</w:t>
              </w:r>
            </w:hyperlink>
            <w:r>
              <w:t xml:space="preserve"> или с помощью QR-кода:</w:t>
            </w:r>
          </w:p>
        </w:tc>
      </w:tr>
      <w:tr w:rsidR="00834B88">
        <w:tblPrEx>
          <w:tblBorders>
            <w:left w:val="none" w:sz="0" w:space="0" w:color="auto"/>
            <w:right w:val="none" w:sz="0" w:space="0" w:color="auto"/>
          </w:tblBorders>
        </w:tblPrEx>
        <w:tc>
          <w:tcPr>
            <w:tcW w:w="6746" w:type="dxa"/>
            <w:tcBorders>
              <w:left w:val="nil"/>
              <w:bottom w:val="nil"/>
              <w:right w:val="nil"/>
            </w:tcBorders>
          </w:tcPr>
          <w:p w:rsidR="00834B88" w:rsidRDefault="00834B88">
            <w:pPr>
              <w:pStyle w:val="ConsPlusNormal"/>
            </w:pPr>
          </w:p>
        </w:tc>
        <w:tc>
          <w:tcPr>
            <w:tcW w:w="2325" w:type="dxa"/>
            <w:tcBorders>
              <w:left w:val="nil"/>
              <w:bottom w:val="nil"/>
              <w:right w:val="nil"/>
            </w:tcBorders>
          </w:tcPr>
          <w:p w:rsidR="00834B88" w:rsidRDefault="00834B88">
            <w:pPr>
              <w:pStyle w:val="ConsPlusNormal"/>
              <w:jc w:val="center"/>
            </w:pPr>
            <w:r>
              <w:rPr>
                <w:noProof/>
                <w:position w:val="-98"/>
              </w:rPr>
              <w:drawing>
                <wp:inline distT="0" distB="0" distL="0" distR="0">
                  <wp:extent cx="1320800" cy="138811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r>
        <w:t>&lt;*&gt; Отметки размещаются после реализации указанных в них действий.</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11</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222">
              <w:r>
                <w:rPr>
                  <w:color w:val="0000FF"/>
                </w:rPr>
                <w:t>N 651</w:t>
              </w:r>
            </w:hyperlink>
            <w:r>
              <w:rPr>
                <w:color w:val="392C69"/>
              </w:rPr>
              <w:t>,</w:t>
            </w:r>
          </w:p>
          <w:p w:rsidR="00834B88" w:rsidRDefault="00834B88">
            <w:pPr>
              <w:pStyle w:val="ConsPlusNormal"/>
              <w:jc w:val="center"/>
            </w:pPr>
            <w:r>
              <w:rPr>
                <w:color w:val="392C69"/>
              </w:rPr>
              <w:t xml:space="preserve">от 12.05.2025 </w:t>
            </w:r>
            <w:hyperlink r:id="rId223">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акта</w:t>
      </w:r>
    </w:p>
    <w:p w:rsidR="00834B88" w:rsidRDefault="00834B88">
      <w:pPr>
        <w:pStyle w:val="ConsPlusNormal"/>
        <w:jc w:val="right"/>
      </w:pPr>
      <w:r>
        <w:t>инспекционного визита)</w:t>
      </w:r>
    </w:p>
    <w:p w:rsidR="00834B88" w:rsidRDefault="00834B88">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ind w:firstLine="283"/>
              <w:jc w:val="both"/>
            </w:pPr>
            <w:r>
              <w:t>Отметка о размещении (дата и учетный номер) сведений об инспекционном визите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834B88">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jc w:val="center"/>
            </w:pPr>
            <w:r>
              <w:t>"__" ___________ ____ г., ____ час. _____ мин. N _____</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lastRenderedPageBreak/>
              <w:t>(место составления акта)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jc w:val="center"/>
            </w:pPr>
            <w:bookmarkStart w:id="50" w:name="P1399"/>
            <w:bookmarkEnd w:id="50"/>
            <w:r>
              <w:t>Акт инспекционного визита</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(планового/внепланового)</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 Инспекционный визит проведен в соответствии с решением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ссылка на решение уполномоченного должностного лица контрольного (надзорного) органа о проведении инспекционного визита (при наличии), учетный номер инспекционного визита в едином реестре контрольных (надзорных) мероприятий)</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bookmarkStart w:id="51" w:name="P1404"/>
            <w:bookmarkEnd w:id="51"/>
            <w:r>
              <w:t>2. Инспекционный визит проведен в рамках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3. Инспекционный визит проведен:</w:t>
            </w:r>
          </w:p>
          <w:p w:rsidR="00834B88" w:rsidRDefault="00834B88">
            <w:pPr>
              <w:pStyle w:val="ConsPlusNormal"/>
              <w:ind w:firstLine="283"/>
              <w:jc w:val="both"/>
            </w:pPr>
            <w:r>
              <w:t>1)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инспекционного визита. При замене инспектора (инспекторов) после принятия решения о проведении инспекционного визита такой инспектор (инспекторы) указывается (указываются), если его (их) замена была проведена после начала инспекционного визита)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4. К проведению инспекционного визита были привлечены:</w:t>
            </w:r>
          </w:p>
          <w:p w:rsidR="00834B88" w:rsidRDefault="00834B88">
            <w:pPr>
              <w:pStyle w:val="ConsPlusNormal"/>
              <w:ind w:firstLine="283"/>
              <w:jc w:val="both"/>
            </w:pPr>
            <w:r>
              <w:t>специалисты: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специалистов);</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ind w:firstLine="283"/>
              <w:jc w:val="both"/>
            </w:pPr>
            <w:r>
              <w:t>5. Инспекционный визит проведен в отношении:</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объект контроля, в отношении которого проведен инспекционный визит)</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6. Инспекционный визит был проведен по адресу (местоположению):</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 проведен инспекционный визит)</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7. контролируемое лицо: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 xml:space="preserve">(указываются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w:t>
            </w:r>
            <w:r>
              <w:lastRenderedPageBreak/>
              <w:t>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 инспекционный визит)</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lastRenderedPageBreak/>
              <w:t>8. Инспекционный визит проведен в следующие сроки:</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дата и время фактического начала инспекционного визита, а также дата и время фактического окончания инспекционного визита, при необходимости указывается часовой пояс)</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Срок непосредственного взаимодействия с контролируемым лицом составил:</w:t>
            </w:r>
          </w:p>
          <w:p w:rsidR="00834B88" w:rsidRDefault="00834B88">
            <w:pPr>
              <w:pStyle w:val="ConsPlusNormal"/>
              <w:ind w:firstLine="283"/>
              <w:jc w:val="both"/>
            </w:pPr>
            <w:r>
              <w:t>... (часы, минуты)</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срок (часы, минуты), в пределах которого осуществлялось непосредственное взаимодействие с контролируемым лицом)</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9. При проведении инспекционного визита совершены следующие контрольные (надзорные) действия:</w:t>
            </w:r>
          </w:p>
          <w:p w:rsidR="00834B88" w:rsidRDefault="00834B88">
            <w:pPr>
              <w:pStyle w:val="ConsPlusNormal"/>
              <w:ind w:firstLine="283"/>
              <w:jc w:val="both"/>
            </w:pPr>
            <w:r>
              <w:t>1)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первое фактически совершенное контрольное (надзорное) действие: 1) осмотр; 2) опрос; 3) получение письменных объяснений; 4) инструментальное обследование; 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в следующие сроки:</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p w:rsidR="00834B88" w:rsidRDefault="00834B88">
            <w:pPr>
              <w:pStyle w:val="ConsPlusNormal"/>
              <w:ind w:firstLine="283"/>
              <w:jc w:val="both"/>
            </w:pPr>
            <w:r>
              <w:t>по месту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и места фактически совершенных контрольных (надзорных) действий)</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по результатам которого составлен: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составления и реквизиты протоколов и иных документов (в том числе, протокол осмотра, протокол опроса, письменные объяснения, протокол инструментального обследования), составленных по результатам проведения контрольных (надзорных) действий, и прилагаемых к акту)</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2)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аналогичные сведения по второму и иным контрольным (надзорным) действиям)</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10. При проведении инспекционного визита были рассмотрены следующие документы и сведения:</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 xml:space="preserve">(указываются рассмотренные при проведении инспекционного визита документы и </w:t>
            </w:r>
            <w:r>
              <w:lastRenderedPageBreak/>
              <w:t>сведения, в том числе: 1) находившиеся в распоряжении контрольного (надзорного) органа; 2) представленные контролируемым лицом; 3) полученные посредством межведомственного взаимодействия; 4) иные (указать источник)</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lastRenderedPageBreak/>
              <w:t>11. По результатам инспекционного визита установлено:</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540"/>
              <w:jc w:val="both"/>
            </w:pPr>
            <w:r>
              <w:t>(указываются выводы по результатам проведения инспекционного визита:</w:t>
            </w:r>
          </w:p>
          <w:p w:rsidR="00834B88" w:rsidRDefault="00834B88">
            <w:pPr>
              <w:pStyle w:val="ConsPlusNormal"/>
              <w:ind w:firstLine="540"/>
              <w:jc w:val="both"/>
            </w:pPr>
            <w:r>
              <w:t>1) вывод об отсутствии нарушений обязательных требований, о соблюдении (реализации) требований, содержащихся в разрешительных документах, о соблюдении требований документов, исполнение которых является обязательным в соответствии с законодательством Российской Федерации, об исполнении ранее принятого решения контрольного (надзорного) органа, являющихся предметом инспекционного визита;</w:t>
            </w:r>
          </w:p>
          <w:p w:rsidR="00834B88" w:rsidRDefault="00834B88">
            <w:pPr>
              <w:pStyle w:val="ConsPlusNormal"/>
              <w:ind w:firstLine="540"/>
              <w:jc w:val="both"/>
            </w:pPr>
            <w:r>
              <w:t>2)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 решения контрольного (надзорного) органа, являющихся предметом инспекционного визита;</w:t>
            </w:r>
          </w:p>
          <w:p w:rsidR="00834B88" w:rsidRDefault="00834B88">
            <w:pPr>
              <w:pStyle w:val="ConsPlusNormal"/>
              <w:ind w:firstLine="540"/>
              <w:jc w:val="both"/>
            </w:pPr>
            <w:r>
              <w:t xml:space="preserve">3) сведения о факте устранения нарушений, указанных в </w:t>
            </w:r>
            <w:hyperlink w:anchor="P1404">
              <w:r>
                <w:rPr>
                  <w:color w:val="0000FF"/>
                </w:rPr>
                <w:t>пункте 2</w:t>
              </w:r>
            </w:hyperlink>
            <w:r>
              <w:t>, если нарушения устранены до окончания проведения инспекционного визита)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12. К настоящему акту прилагаются: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протоколы и иные документы (протокол осмотра, протокол опроса, письменные объяснения, протокол инструментального обследования), составленные по результатам проведения контрольных (надзорных) действий (даты их составления и реквизиты), заполненные проверочные листы (в случае их применения), а также документы и иные материалы, являющиеся доказательствами нарушения обязательных требований)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nil"/>
              <w:right w:val="nil"/>
            </w:tcBorders>
          </w:tcPr>
          <w:p w:rsidR="00834B88" w:rsidRDefault="00834B88">
            <w:pPr>
              <w:pStyle w:val="ConsPlusNormal"/>
              <w:jc w:val="center"/>
            </w:pPr>
            <w:r>
              <w:t>(должность, фамилия, инициалы инспектора (руководителя группы инспекторов), проводившего инспекционный визит)</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nil"/>
              <w:right w:val="nil"/>
            </w:tcBorders>
          </w:tcPr>
          <w:p w:rsidR="00834B88" w:rsidRDefault="00834B88">
            <w:pPr>
              <w:pStyle w:val="ConsPlusNormal"/>
              <w:jc w:val="center"/>
            </w:pPr>
            <w:r>
              <w:t xml:space="preserve">(фамилия, имя, отчество (при наличии) и должность инспектора, непосредственно </w:t>
            </w:r>
            <w:r>
              <w:lastRenderedPageBreak/>
              <w:t>подготовившего акт контрольного (надзорного) мероприятия, контактный телефон, электронный адрес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Отметка об ознакомлении или об отказе в ознакомлении контролируемого лица или его представителя с актом инспекционного визита (дата и время ознакомления)</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Отметка о направлении акта инспекционного визита в электронном виде (адрес электронной почты), в том числе через личный кабинет на специализированном электронном портале</w:t>
            </w:r>
          </w:p>
        </w:tc>
      </w:tr>
    </w:tbl>
    <w:p w:rsidR="00834B88" w:rsidRDefault="00834B88">
      <w:pPr>
        <w:pStyle w:val="ConsPlusNormal"/>
        <w:jc w:val="both"/>
      </w:pPr>
    </w:p>
    <w:tbl>
      <w:tblPr>
        <w:tblW w:w="0" w:type="auto"/>
        <w:tblBorders>
          <w:top w:val="single" w:sz="4" w:space="0" w:color="auto"/>
          <w:left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left w:val="single" w:sz="4" w:space="0" w:color="auto"/>
              <w:right w:val="single" w:sz="4" w:space="0" w:color="auto"/>
            </w:tcBorders>
          </w:tcPr>
          <w:p w:rsidR="00834B88" w:rsidRDefault="00834B88">
            <w:pPr>
              <w:pStyle w:val="ConsPlusNormal"/>
              <w:ind w:firstLine="283"/>
              <w:jc w:val="both"/>
            </w:pPr>
            <w:r>
              <w:t>В случае несогласия с настоящим актом Вы можете обжаловать его в течение 30 календарных дней со дня получения информации о составлении обжалуемого акта (</w:t>
            </w:r>
            <w:hyperlink r:id="rId224">
              <w:r>
                <w:rPr>
                  <w:color w:val="0000FF"/>
                </w:rPr>
                <w:t>статья 40</w:t>
              </w:r>
            </w:hyperlink>
            <w: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225">
              <w:r>
                <w:rPr>
                  <w:color w:val="0000FF"/>
                </w:rPr>
                <w:t>https://knd.gosuslugi.ru/</w:t>
              </w:r>
            </w:hyperlink>
            <w:r>
              <w:t xml:space="preserve"> или с помощью QR-кода:</w:t>
            </w:r>
          </w:p>
        </w:tc>
      </w:tr>
      <w:tr w:rsidR="00834B88">
        <w:tblPrEx>
          <w:tblBorders>
            <w:left w:val="none" w:sz="0" w:space="0" w:color="auto"/>
            <w:right w:val="none" w:sz="0" w:space="0" w:color="auto"/>
          </w:tblBorders>
        </w:tblPrEx>
        <w:tc>
          <w:tcPr>
            <w:tcW w:w="6746" w:type="dxa"/>
            <w:tcBorders>
              <w:left w:val="nil"/>
              <w:bottom w:val="nil"/>
              <w:right w:val="nil"/>
            </w:tcBorders>
          </w:tcPr>
          <w:p w:rsidR="00834B88" w:rsidRDefault="00834B88">
            <w:pPr>
              <w:pStyle w:val="ConsPlusNormal"/>
            </w:pPr>
          </w:p>
        </w:tc>
        <w:tc>
          <w:tcPr>
            <w:tcW w:w="2325" w:type="dxa"/>
            <w:tcBorders>
              <w:left w:val="nil"/>
              <w:bottom w:val="nil"/>
              <w:right w:val="nil"/>
            </w:tcBorders>
          </w:tcPr>
          <w:p w:rsidR="00834B88" w:rsidRDefault="00834B88">
            <w:pPr>
              <w:pStyle w:val="ConsPlusNormal"/>
              <w:jc w:val="center"/>
            </w:pPr>
            <w:r>
              <w:rPr>
                <w:noProof/>
                <w:position w:val="-98"/>
              </w:rPr>
              <w:drawing>
                <wp:inline distT="0" distB="0" distL="0" distR="0">
                  <wp:extent cx="1320800" cy="13881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r>
        <w:t>&lt;*&gt; Отметки размещаются после реализации указанных в них действий.</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12</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w:t>
            </w:r>
            <w:hyperlink r:id="rId226">
              <w:r>
                <w:rPr>
                  <w:color w:val="0000FF"/>
                </w:rPr>
                <w:t>Приказа</w:t>
              </w:r>
            </w:hyperlink>
            <w:r>
              <w:rPr>
                <w:color w:val="392C69"/>
              </w:rPr>
              <w:t xml:space="preserve"> Минэкономразвития России от 27.10.2021 N 651)</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акта</w:t>
      </w:r>
    </w:p>
    <w:p w:rsidR="00834B88" w:rsidRDefault="00834B88">
      <w:pPr>
        <w:pStyle w:val="ConsPlusNormal"/>
        <w:jc w:val="right"/>
      </w:pPr>
      <w:r>
        <w:t>рейдового осмотра)</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ind w:firstLine="283"/>
              <w:jc w:val="both"/>
            </w:pPr>
            <w:r>
              <w:t>Отметка о размещении (дата и учетный номер) сведений о рейдовом осмотре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 xml:space="preserve">QR-код, обеспечивающий переход на страницу в информационно-телекоммуникационной </w:t>
            </w:r>
            <w:r>
              <w:lastRenderedPageBreak/>
              <w:t>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834B88">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jc w:val="center"/>
            </w:pPr>
            <w:r>
              <w:t>"__" ___________ ____ г., ____ час. _____ мин.</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(место составления акта)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jc w:val="center"/>
            </w:pPr>
            <w:bookmarkStart w:id="52" w:name="P1509"/>
            <w:bookmarkEnd w:id="52"/>
            <w:r>
              <w:t>Акт рейдового осмотра</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(планового/внепланового)</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 Контролируемое лицо, допустившее нарушение:</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производственного объекта, в отношении которого проведен рейдовый осмотр)</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bookmarkStart w:id="53" w:name="P1514"/>
            <w:bookmarkEnd w:id="53"/>
            <w:r>
              <w:t>2. Рейдовый осмотр проведен в соответствии с решением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ссылка на решение уполномоченного должностного лица контрольного (надзорного) органа о проведении рейдового осмотра, номер рейдового осмотра в едином реестре контрольных (надзорных) мероприятий)</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3. Рейдовый осмотр проведен в рамках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4. Рейдовый осмотр проведен:</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 xml:space="preserve">(указываются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рейдового осмотра. При замене инспектора (инспекторов) после принятия решения о проведении рейдового осмотра, такой инспектор (инспекторы) </w:t>
            </w:r>
            <w:r>
              <w:lastRenderedPageBreak/>
              <w:t>указывается (указываются), если его (их) замена была проведена после начала взаимодействия с контролируемым лицом)</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lastRenderedPageBreak/>
              <w:t>5. К проведению рейдового осмотра были привлечены:</w:t>
            </w:r>
          </w:p>
          <w:p w:rsidR="00834B88" w:rsidRDefault="00834B88">
            <w:pPr>
              <w:pStyle w:val="ConsPlusNormal"/>
              <w:ind w:firstLine="283"/>
              <w:jc w:val="both"/>
            </w:pPr>
            <w:r>
              <w:t>специалисты: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специалистов);</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эксперты (экспертные организации):</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6. Рейдовый осмотр проведен в отношении:</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производственный объект, в отношении которого проведен рейдовый осмотр)</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7. Рейдовый осмотр был проведен по адресу (местоположению):</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адреса (местоположение) и при необходимости дополнительные характеристики производственного объекта для определения объекта контроля, за соответствие которого обязательным требованиям ответственно контролируемое лицо (далее - объект контроля контролируемого лица)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нарушение было выявлено: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место выявления нарушения)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8. Рейдовый осмотр проводился:</w:t>
            </w:r>
          </w:p>
          <w:p w:rsidR="00834B88" w:rsidRDefault="00834B88">
            <w:pPr>
              <w:pStyle w:val="ConsPlusNormal"/>
              <w:ind w:firstLine="283"/>
              <w:jc w:val="both"/>
            </w:pPr>
            <w:r>
              <w:t>с "__" ___________ 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дата и время фактического начала контрольного (надзорного) мероприятия);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в отношении объекта контроля контролируемого лица</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срок (часы, минуты), в пределах которого осуществлялось взаимодействие с контролируемым лицом)</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Срок непосредственного взаимодействия с контролируемым лицом составил:</w:t>
            </w:r>
          </w:p>
          <w:p w:rsidR="00834B88" w:rsidRDefault="00834B88">
            <w:pPr>
              <w:pStyle w:val="ConsPlusNormal"/>
              <w:ind w:firstLine="283"/>
              <w:jc w:val="both"/>
            </w:pPr>
            <w:r>
              <w:t>... (часы, минуты)</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срок (часы, минуты), в пределах которого осуществлялось непосредственное взаимодействие с контролируемым лицом)</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Проведение рейдового осмотра приостанавливалось в связи с ...</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lastRenderedPageBreak/>
              <w:t>(указывается основание для приостановления проведения рейдового осмотра в отношении объекта контроля контролируемого лица, дата и время начала, а также дата и время окончания срока приостановления проведения рейдового осмотра в отношении объекта контроля контролируемого лица)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9. При проведении рейдового осмотра совершены следующие контрольные (надзорные) действия:</w:t>
            </w:r>
          </w:p>
          <w:p w:rsidR="00834B88" w:rsidRDefault="00834B88">
            <w:pPr>
              <w:pStyle w:val="ConsPlusNormal"/>
              <w:ind w:firstLine="283"/>
              <w:jc w:val="both"/>
            </w:pPr>
            <w:r>
              <w:t>1)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первое фактически совершенное контрольное (надзорное) действие: 1) осмотр; 2) досмотр; 3) опрос; 4) получение письменных объяснений; 5) истребование документов; 6) отбор проб (образцов); 7) инструментальное обследование; 8) испытание; 9) экспертиза; 10) эксперимент)</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в следующие сроки:</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p w:rsidR="00834B88" w:rsidRDefault="00834B88">
            <w:pPr>
              <w:pStyle w:val="ConsPlusNormal"/>
              <w:ind w:firstLine="283"/>
              <w:jc w:val="both"/>
            </w:pPr>
            <w:r>
              <w:t>по месту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и места фактически совершенных контрольных (надзорных) действий)</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по результатам которого составлен: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составления и реквизиты протоколов и иных документов (протокол осмотра, протокол досмотра,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и прилагаемых к акту)</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2)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аналогичные сведения по второму и иным контрольным (надзорным) действиям)</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10. При проведении рейдового осмотра были рассмотрены следующие документы и сведения:</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рассмотренные при проведении рейдового осмотра в отношении объекта контроля контролируемого лица документы и сведения, в том числе: 1) находившиеся в распоряжении контрольного (надзорного) органа; 2) представленные контролируемым лицом; 3) полученные посредством межведомственного взаимодействия; 4) иные (указать источник)</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11. По результатам проведения рейдового осмотра в отношении объекта контроля контролируемого лица установлено: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540"/>
              <w:jc w:val="both"/>
            </w:pPr>
            <w:r>
              <w:t>(указываются выводы по результатам проведения рейдового осмотра:</w:t>
            </w:r>
          </w:p>
          <w:p w:rsidR="00834B88" w:rsidRDefault="00834B88">
            <w:pPr>
              <w:pStyle w:val="ConsPlusNormal"/>
              <w:ind w:firstLine="540"/>
              <w:jc w:val="both"/>
            </w:pPr>
            <w:r>
              <w:t xml:space="preserve">1)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w:t>
            </w:r>
            <w:r>
              <w:lastRenderedPageBreak/>
              <w:t>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 решения контрольного (надзорного) органа, являющихся предметом рейдового осмотра;</w:t>
            </w:r>
          </w:p>
          <w:p w:rsidR="00834B88" w:rsidRDefault="00834B88">
            <w:pPr>
              <w:pStyle w:val="ConsPlusNormal"/>
              <w:ind w:firstLine="540"/>
              <w:jc w:val="both"/>
            </w:pPr>
            <w:r>
              <w:t xml:space="preserve">2) сведения о факте устранения нарушений, указанных в </w:t>
            </w:r>
            <w:hyperlink w:anchor="P1514">
              <w:r>
                <w:rPr>
                  <w:color w:val="0000FF"/>
                </w:rPr>
                <w:t>пункте 2</w:t>
              </w:r>
            </w:hyperlink>
            <w:r>
              <w:t>, если нарушения устранены до окончания проведения рейдового осмотра)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lastRenderedPageBreak/>
              <w:t>12. К настоящему акту прилагаются: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протоколы и иные документы (протокол осмотра, протокол досмотра,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(даты их составления и реквизиты), заполненные проверочные листы (в случае их применения), а также документы и иные материалы, являющиеся доказательствами нарушения обязательных требований)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nil"/>
              <w:right w:val="nil"/>
            </w:tcBorders>
          </w:tcPr>
          <w:p w:rsidR="00834B88" w:rsidRDefault="00834B88">
            <w:pPr>
              <w:pStyle w:val="ConsPlusNormal"/>
              <w:jc w:val="center"/>
            </w:pPr>
            <w:r>
              <w:t>(должность, фамилия, инициалы инспектора (руководителя группы инспекторов), проводившего рейдовый осмотр)</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(фамилия, имя, отчество (при наличии) и должность инспектора, непосредственно подготовившего акт рейдового осмотра, контактный телефон, электронный адрес (при наличии)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Отметка об ознакомлении или об отказе в ознакомлении контролируемых лиц или их представителей с актом рейдового осмотра (дата и время ознакомления)</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Отметка о направлении акта в электронном виде (адрес электронной почты), в том числе через личный кабинет на специализированном электронном портале</w:t>
            </w:r>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top w:val="nil"/>
              <w:left w:val="nil"/>
              <w:bottom w:val="nil"/>
              <w:right w:val="nil"/>
            </w:tcBorders>
          </w:tcPr>
          <w:p w:rsidR="00834B88" w:rsidRDefault="00834B88">
            <w:pPr>
              <w:pStyle w:val="ConsPlusNormal"/>
              <w:ind w:firstLine="283"/>
              <w:jc w:val="both"/>
            </w:pPr>
            <w:r>
              <w:t>В случае несогласия с настоящим актом Вы можете обжаловать его в течение 30 календарных дней со дня получения информации о составлении обжалуемого акта (</w:t>
            </w:r>
            <w:hyperlink r:id="rId227">
              <w:r>
                <w:rPr>
                  <w:color w:val="0000FF"/>
                </w:rPr>
                <w:t>статья 40</w:t>
              </w:r>
            </w:hyperlink>
            <w:r>
              <w:t xml:space="preserve"> </w:t>
            </w:r>
            <w:r>
              <w:lastRenderedPageBreak/>
              <w:t xml:space="preserve">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228">
              <w:r>
                <w:rPr>
                  <w:color w:val="0000FF"/>
                </w:rPr>
                <w:t>https://knd.gosuslugi.ru/</w:t>
              </w:r>
            </w:hyperlink>
            <w:r>
              <w:t xml:space="preserve"> или с помощью QR-кода:</w:t>
            </w:r>
          </w:p>
        </w:tc>
      </w:tr>
      <w:tr w:rsidR="00834B88">
        <w:tc>
          <w:tcPr>
            <w:tcW w:w="6746" w:type="dxa"/>
            <w:tcBorders>
              <w:top w:val="nil"/>
              <w:left w:val="nil"/>
              <w:bottom w:val="nil"/>
              <w:right w:val="nil"/>
            </w:tcBorders>
          </w:tcPr>
          <w:p w:rsidR="00834B88" w:rsidRDefault="00834B88">
            <w:pPr>
              <w:pStyle w:val="ConsPlusNormal"/>
            </w:pPr>
          </w:p>
        </w:tc>
        <w:tc>
          <w:tcPr>
            <w:tcW w:w="2325" w:type="dxa"/>
            <w:tcBorders>
              <w:top w:val="nil"/>
              <w:left w:val="nil"/>
              <w:bottom w:val="nil"/>
              <w:right w:val="nil"/>
            </w:tcBorders>
          </w:tcPr>
          <w:p w:rsidR="00834B88" w:rsidRDefault="00834B88">
            <w:pPr>
              <w:pStyle w:val="ConsPlusNormal"/>
              <w:jc w:val="center"/>
            </w:pPr>
            <w:r>
              <w:rPr>
                <w:noProof/>
                <w:position w:val="-98"/>
              </w:rPr>
              <w:drawing>
                <wp:inline distT="0" distB="0" distL="0" distR="0">
                  <wp:extent cx="1320800" cy="138811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r>
        <w:t>&lt;*&gt; Отметки размещаются после реализации указанных в них действий.</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13</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229">
              <w:r>
                <w:rPr>
                  <w:color w:val="0000FF"/>
                </w:rPr>
                <w:t>N 651</w:t>
              </w:r>
            </w:hyperlink>
            <w:r>
              <w:rPr>
                <w:color w:val="392C69"/>
              </w:rPr>
              <w:t>,</w:t>
            </w:r>
          </w:p>
          <w:p w:rsidR="00834B88" w:rsidRDefault="00834B88">
            <w:pPr>
              <w:pStyle w:val="ConsPlusNormal"/>
              <w:jc w:val="center"/>
            </w:pPr>
            <w:r>
              <w:rPr>
                <w:color w:val="392C69"/>
              </w:rPr>
              <w:t xml:space="preserve">от 12.05.2025 </w:t>
            </w:r>
            <w:hyperlink r:id="rId230">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акта</w:t>
      </w:r>
    </w:p>
    <w:p w:rsidR="00834B88" w:rsidRDefault="00834B88">
      <w:pPr>
        <w:pStyle w:val="ConsPlusNormal"/>
        <w:jc w:val="right"/>
      </w:pPr>
      <w:r>
        <w:t>документарной проверки)</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ind w:firstLine="283"/>
              <w:jc w:val="both"/>
            </w:pPr>
            <w:r>
              <w:t>Отметка о размещении (дата и учетный номер) сведений о документарной проверке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834B88">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jc w:val="center"/>
            </w:pPr>
            <w:r>
              <w:t>"__" ___________ ____ г., ____ час. _____ мин. N ____</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(место составления акта)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jc w:val="center"/>
            </w:pPr>
            <w:bookmarkStart w:id="54" w:name="P1632"/>
            <w:bookmarkEnd w:id="54"/>
            <w:r>
              <w:t>Акт документарной проверки</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(плановой/внеплановой)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 Документарная проверка проведена в соответствии с решением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ссылка на решение уполномоченного должностного лица контрольного (надзорного) органа о проведении документарной проверки (при наличии), номер документарной проверки в едином реестре контрольных (надзорных) мероприятий)</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bookmarkStart w:id="55" w:name="P1637"/>
            <w:bookmarkEnd w:id="55"/>
            <w:r>
              <w:t>2. Документарная проверка проведена в рамках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3. Документарная проверка проведена:</w:t>
            </w:r>
          </w:p>
          <w:p w:rsidR="00834B88" w:rsidRDefault="00834B88">
            <w:pPr>
              <w:pStyle w:val="ConsPlusNormal"/>
              <w:ind w:firstLine="283"/>
              <w:jc w:val="both"/>
            </w:pPr>
            <w:r>
              <w:t>1)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документарной проверки. При замене инспектора (инспекторов) после принятия решения о проведении документарной проверки такой инспектор (инспекторы) указывается (указываются), если его (их) замена была проведена после начала документарной проверки)</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4. К проведению документарной проверки были привлечены:</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ind w:firstLine="283"/>
              <w:jc w:val="both"/>
            </w:pPr>
            <w:r>
              <w:t>эксперты (экспертные организации):</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экспертов, с указанием сведений об аттестации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5. Документарная проверка проведена в отношении:</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объект контроля, в отношении которого проведена документарная проверка)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6. Документарная проверка была проведена по адресу (местоположению):</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lastRenderedPageBreak/>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была проведена документарная проверка).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7. контролируемое лицо: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проведена документарная проверка)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8. Документарная проверка проведена в следующие сроки:</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дата и время фактического начала документарной проверки, а также дата и время фактического окончания документарной проверки, при необходимости указывается часовой пояс)</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в срок проведения документарной проверки не включены:</w:t>
            </w:r>
          </w:p>
          <w:p w:rsidR="00834B88" w:rsidRDefault="00834B88">
            <w:pPr>
              <w:pStyle w:val="ConsPlusNormal"/>
              <w:ind w:firstLine="283"/>
              <w:jc w:val="both"/>
            </w:pPr>
            <w:r>
              <w:t>1) период с момента направления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который составил:</w:t>
            </w:r>
          </w:p>
          <w:p w:rsidR="00834B88" w:rsidRDefault="00834B88">
            <w:pPr>
              <w:pStyle w:val="ConsPlusNormal"/>
              <w:ind w:firstLine="283"/>
              <w:jc w:val="both"/>
            </w:pPr>
            <w:r>
              <w:t>с "__" ___________ ______ г., ____ час. _____ мин.</w:t>
            </w:r>
          </w:p>
          <w:p w:rsidR="00834B88" w:rsidRDefault="00834B88">
            <w:pPr>
              <w:pStyle w:val="ConsPlusNormal"/>
              <w:ind w:firstLine="283"/>
              <w:jc w:val="both"/>
            </w:pPr>
            <w:r>
              <w:t>по "__" ___________ ______ г., ____ час. _____ мин.</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2) период с момента направления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rsidR="00834B88" w:rsidRDefault="00834B88">
            <w:pPr>
              <w:pStyle w:val="ConsPlusNormal"/>
              <w:ind w:firstLine="283"/>
              <w:jc w:val="both"/>
            </w:pPr>
            <w:r>
              <w:t>с "__" ___________ ______ г., ____ час. _____ мин.</w:t>
            </w:r>
          </w:p>
          <w:p w:rsidR="00834B88" w:rsidRDefault="00834B88">
            <w:pPr>
              <w:pStyle w:val="ConsPlusNormal"/>
              <w:ind w:firstLine="283"/>
              <w:jc w:val="both"/>
            </w:pPr>
            <w:r>
              <w:t>по "__" ___________ ______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начала и окончания периодов, не включаемых в срок документарной проверки)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Проведение документарной проверки приостанавливалось в связи с ...</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основание для приостановления проведения документарной проверки, дата и время начала, а также дата и время окончания срока приостановления проведения документарной проверки)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Срок непосредственного взаимодействия с контролируемым лицом составил:</w:t>
            </w:r>
          </w:p>
          <w:p w:rsidR="00834B88" w:rsidRDefault="00834B88">
            <w:pPr>
              <w:pStyle w:val="ConsPlusNormal"/>
              <w:ind w:firstLine="283"/>
              <w:jc w:val="both"/>
            </w:pPr>
            <w:r>
              <w:t>... (часы, минуты)</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срок (часы, минуты), в пределах которого осуществлялось непосредственное взаимодействие с контролируемым лицом по инициативе контролируемого лица)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9. При проведении документарной проверки совершены следующие контрольные (надзорные) действия:</w:t>
            </w:r>
          </w:p>
          <w:p w:rsidR="00834B88" w:rsidRDefault="00834B88">
            <w:pPr>
              <w:pStyle w:val="ConsPlusNormal"/>
              <w:ind w:firstLine="283"/>
              <w:jc w:val="both"/>
            </w:pPr>
            <w:r>
              <w:lastRenderedPageBreak/>
              <w:t>1)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lastRenderedPageBreak/>
              <w:t>(указывается первое фактически совершенное контрольное (надзорное) действие: 1) получение письменных объяснений; 2) истребование документов; 3) экспертиза)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в следующие сроки:</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p w:rsidR="00834B88" w:rsidRDefault="00834B88">
            <w:pPr>
              <w:pStyle w:val="ConsPlusNormal"/>
              <w:ind w:firstLine="283"/>
              <w:jc w:val="both"/>
            </w:pPr>
            <w:r>
              <w:t>по месту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и места фактически совершенных контрольных (надзорных) действий);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по результатам которого составлен:</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(указываются даты составления и реквизиты протоколов и иных документов (письменные объяснения, экспертное заключение), составленных по результатам проведения контрольных (надзорных) действий, и прилагаемых к акту)</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2)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аналогичные сведения по второму и иным контрольным (надзорным) действиям)</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10. При проведении документарной проверки проверочные листы не применялись.</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11. При проведении документарной проверки были рассмотрены следующие документы и сведения:</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рассмотренные при проведении документарной проверки документы и сведения, в том числе: 1) находившиеся в распоряжении контрольного (надзорного) органа); 2) представленные контролируемым лицом; 3) полученные посредством межведомственного взаимодействия, 4) иные (указать источник).</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12. По результатам документарной проверки установлено: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выводы по результатам проведения документарной проверки:</w:t>
            </w:r>
          </w:p>
          <w:p w:rsidR="00834B88" w:rsidRDefault="00834B88">
            <w:pPr>
              <w:pStyle w:val="ConsPlusNormal"/>
              <w:ind w:firstLine="283"/>
              <w:jc w:val="both"/>
            </w:pPr>
            <w:r>
              <w:t>1) вывод об отсутствии нарушений обязательных требований, о соблюдении (реализации) требований, содержащихся в разрешительных документах, о соблюдении требований документов, исполнение которых является обязательным в соответствии с законодательством Российской Федерации, об исполнении ранее принятого решения контрольного (надзорного) органа, являющихся предметом документарной проверки;</w:t>
            </w:r>
          </w:p>
          <w:p w:rsidR="00834B88" w:rsidRDefault="00834B88">
            <w:pPr>
              <w:pStyle w:val="ConsPlusNormal"/>
              <w:ind w:firstLine="283"/>
              <w:jc w:val="both"/>
            </w:pPr>
            <w:r>
              <w:t>2)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 решения контрольного (надзорного) органа, являющихся предметом документарной проверки;</w:t>
            </w:r>
          </w:p>
          <w:p w:rsidR="00834B88" w:rsidRDefault="00834B88">
            <w:pPr>
              <w:pStyle w:val="ConsPlusNormal"/>
              <w:ind w:firstLine="283"/>
              <w:jc w:val="both"/>
            </w:pPr>
            <w:r>
              <w:t xml:space="preserve">3) сведения о факте устранения нарушений, указанных в </w:t>
            </w:r>
            <w:hyperlink w:anchor="P1637">
              <w:r>
                <w:rPr>
                  <w:color w:val="0000FF"/>
                </w:rPr>
                <w:t>пункте 2</w:t>
              </w:r>
            </w:hyperlink>
            <w:r>
              <w:t>, если нарушения устранены до окончания проведения контрольного надзорного (мероприятия)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13. К настоящему акту прилагаются: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lastRenderedPageBreak/>
              <w:t>(указываются протоколы и иные документы (письменные объяснения, экспертное заключение), составленные по результатам проведения контрольных (надзорных) действий (даты их составления и реквизиты), заполненные проверочные листы (в случае их применения), а также документы и иные материалы, являющиеся доказательствами нарушения обязательных требований)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nil"/>
              <w:right w:val="nil"/>
            </w:tcBorders>
          </w:tcPr>
          <w:p w:rsidR="00834B88" w:rsidRDefault="00834B88">
            <w:pPr>
              <w:pStyle w:val="ConsPlusNormal"/>
              <w:jc w:val="center"/>
            </w:pPr>
            <w:r>
              <w:t>(должность, фамилия, инициалы инспектора (руководителя группы инспекторов), проводившего документарную проверку)</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nil"/>
              <w:right w:val="nil"/>
            </w:tcBorders>
          </w:tcPr>
          <w:p w:rsidR="00834B88" w:rsidRDefault="00834B88">
            <w:pPr>
              <w:pStyle w:val="ConsPlusNormal"/>
              <w:jc w:val="center"/>
            </w:pPr>
            <w:r>
              <w:t>(фамилия, имя, отчество (при наличии) и должность инспектора, непосредственно подготовившего акт документарной проверки, контактный телефон, электронный адрес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направлении акта в электронном виде (адрес электронной почты), в том числе через личный кабинет на специализированном электронном портале </w:t>
            </w:r>
            <w:hyperlink w:anchor="P1723">
              <w:r>
                <w:rPr>
                  <w:color w:val="0000FF"/>
                </w:rPr>
                <w:t>&lt;*&gt;</w:t>
              </w:r>
            </w:hyperlink>
          </w:p>
        </w:tc>
      </w:tr>
    </w:tbl>
    <w:p w:rsidR="00834B88" w:rsidRDefault="00834B88">
      <w:pPr>
        <w:pStyle w:val="ConsPlusNormal"/>
        <w:jc w:val="both"/>
      </w:pPr>
    </w:p>
    <w:tbl>
      <w:tblPr>
        <w:tblW w:w="0" w:type="auto"/>
        <w:tblBorders>
          <w:top w:val="single" w:sz="4" w:space="0" w:color="auto"/>
          <w:left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left w:val="single" w:sz="4" w:space="0" w:color="auto"/>
              <w:right w:val="single" w:sz="4" w:space="0" w:color="auto"/>
            </w:tcBorders>
          </w:tcPr>
          <w:p w:rsidR="00834B88" w:rsidRDefault="00834B88">
            <w:pPr>
              <w:pStyle w:val="ConsPlusNormal"/>
              <w:ind w:firstLine="283"/>
              <w:jc w:val="both"/>
            </w:pPr>
            <w:r>
              <w:t>В случае несогласия с настоящим актом Вы можете обжаловать его в течение 30 календарных дней со дня получения информации о составлении обжалуемого акта (</w:t>
            </w:r>
            <w:hyperlink r:id="rId231">
              <w:r>
                <w:rPr>
                  <w:color w:val="0000FF"/>
                </w:rPr>
                <w:t>статья 40</w:t>
              </w:r>
            </w:hyperlink>
            <w: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232">
              <w:r>
                <w:rPr>
                  <w:color w:val="0000FF"/>
                </w:rPr>
                <w:t>https://knd.gosuslugi.ru/</w:t>
              </w:r>
            </w:hyperlink>
            <w:r>
              <w:t xml:space="preserve"> или с помощью QR-кода:</w:t>
            </w:r>
          </w:p>
        </w:tc>
      </w:tr>
      <w:tr w:rsidR="00834B88">
        <w:tblPrEx>
          <w:tblBorders>
            <w:left w:val="none" w:sz="0" w:space="0" w:color="auto"/>
            <w:right w:val="none" w:sz="0" w:space="0" w:color="auto"/>
          </w:tblBorders>
        </w:tblPrEx>
        <w:tc>
          <w:tcPr>
            <w:tcW w:w="6746" w:type="dxa"/>
            <w:tcBorders>
              <w:left w:val="nil"/>
              <w:bottom w:val="nil"/>
              <w:right w:val="nil"/>
            </w:tcBorders>
          </w:tcPr>
          <w:p w:rsidR="00834B88" w:rsidRDefault="00834B88">
            <w:pPr>
              <w:pStyle w:val="ConsPlusNormal"/>
            </w:pPr>
          </w:p>
        </w:tc>
        <w:tc>
          <w:tcPr>
            <w:tcW w:w="2325" w:type="dxa"/>
            <w:tcBorders>
              <w:left w:val="nil"/>
              <w:bottom w:val="nil"/>
              <w:right w:val="nil"/>
            </w:tcBorders>
            <w:vAlign w:val="bottom"/>
          </w:tcPr>
          <w:p w:rsidR="00834B88" w:rsidRDefault="00834B88">
            <w:pPr>
              <w:pStyle w:val="ConsPlusNormal"/>
              <w:jc w:val="center"/>
            </w:pPr>
            <w:r>
              <w:rPr>
                <w:noProof/>
                <w:position w:val="-98"/>
              </w:rPr>
              <w:drawing>
                <wp:inline distT="0" distB="0" distL="0" distR="0">
                  <wp:extent cx="1320800" cy="138811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bookmarkStart w:id="56" w:name="P1723"/>
      <w:bookmarkEnd w:id="56"/>
      <w:r>
        <w:t>&lt;*&gt; Отметка размещается после реализации указанных в ней действий.</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14</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233">
              <w:r>
                <w:rPr>
                  <w:color w:val="0000FF"/>
                </w:rPr>
                <w:t>N 651</w:t>
              </w:r>
            </w:hyperlink>
            <w:r>
              <w:rPr>
                <w:color w:val="392C69"/>
              </w:rPr>
              <w:t>,</w:t>
            </w:r>
          </w:p>
          <w:p w:rsidR="00834B88" w:rsidRDefault="00834B88">
            <w:pPr>
              <w:pStyle w:val="ConsPlusNormal"/>
              <w:jc w:val="center"/>
            </w:pPr>
            <w:r>
              <w:rPr>
                <w:color w:val="392C69"/>
              </w:rPr>
              <w:t xml:space="preserve">от 12.05.2025 </w:t>
            </w:r>
            <w:hyperlink r:id="rId234">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акта</w:t>
      </w:r>
    </w:p>
    <w:p w:rsidR="00834B88" w:rsidRDefault="00834B88">
      <w:pPr>
        <w:pStyle w:val="ConsPlusNormal"/>
        <w:jc w:val="right"/>
      </w:pPr>
      <w:r>
        <w:t>выездной проверки)</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ind w:firstLine="283"/>
              <w:jc w:val="both"/>
            </w:pPr>
            <w:r>
              <w:t>Отметка о размещении (дата и учетный номер) сведений о выездной проверке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834B88">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jc w:val="center"/>
            </w:pPr>
            <w:r>
              <w:t>"__" ___________ ______ г., ____ час. _____ мин N ____</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jc w:val="center"/>
            </w:pPr>
            <w:r>
              <w:t>(дата и время составления акта)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(место составления акта)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jc w:val="center"/>
            </w:pPr>
            <w:bookmarkStart w:id="57" w:name="P1752"/>
            <w:bookmarkEnd w:id="57"/>
            <w:r>
              <w:t>Акт выездной проверки</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(плановой/внеплановой)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 Выездная проверка проведена в соответствии с решением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 xml:space="preserve">(указывается ссылка на решение уполномоченного должностного лица контрольного </w:t>
            </w:r>
            <w:r>
              <w:lastRenderedPageBreak/>
              <w:t>(надзорного) органа о проведении выездной проверки (при наличии), учетный номер выездной проверки в едином реестре контрольных (надзорных) мероприятий).</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bookmarkStart w:id="58" w:name="P1757"/>
            <w:bookmarkEnd w:id="58"/>
            <w:r>
              <w:lastRenderedPageBreak/>
              <w:t>2. Выездная проверка проведена в рамках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3. Выездная проверка проведена:</w:t>
            </w:r>
          </w:p>
          <w:p w:rsidR="00834B88" w:rsidRDefault="00834B88">
            <w:pPr>
              <w:pStyle w:val="ConsPlusNormal"/>
              <w:ind w:firstLine="283"/>
              <w:jc w:val="both"/>
            </w:pPr>
            <w:r>
              <w:t>1)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выездной проверки. При замене инспектора (инспекторов) после принятия решения о проведении выездной проверки, такой инспектор (инспекторы) указывается (указываются), если его (их) замена была проведена после начала выездной проверки)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4. К проведению выездной проверки были привлечены:</w:t>
            </w:r>
          </w:p>
          <w:p w:rsidR="00834B88" w:rsidRDefault="00834B88">
            <w:pPr>
              <w:pStyle w:val="ConsPlusNormal"/>
              <w:ind w:firstLine="283"/>
              <w:jc w:val="both"/>
            </w:pPr>
            <w:r>
              <w:t>специалисты:</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специалистов);</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ind w:firstLine="283"/>
              <w:jc w:val="both"/>
            </w:pPr>
            <w:r>
              <w:t>эксперты (экспертные организации):</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5. Выездная проверка проведена в отношении:</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объект контроля, в отношении которого проведена выездная проверка).</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6. Выездная проверка была проведена по адресу (местоположению):</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была проведена выездная проверка)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7. контролируемое лицо: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проведена выездная проверка)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8. Выездная проверка проведена в следующие сроки:</w:t>
            </w:r>
          </w:p>
          <w:p w:rsidR="00834B88" w:rsidRDefault="00834B88">
            <w:pPr>
              <w:pStyle w:val="ConsPlusNormal"/>
              <w:ind w:firstLine="283"/>
              <w:jc w:val="both"/>
            </w:pPr>
            <w:r>
              <w:lastRenderedPageBreak/>
              <w:t>с "__" ___________ ____ г., ____ час. _____ мин.</w:t>
            </w:r>
          </w:p>
          <w:p w:rsidR="00834B88" w:rsidRDefault="00834B88">
            <w:pPr>
              <w:pStyle w:val="ConsPlusNormal"/>
              <w:ind w:firstLine="283"/>
              <w:jc w:val="both"/>
            </w:pPr>
            <w:r>
              <w:t>по "__" ___________ 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lastRenderedPageBreak/>
              <w:t>(указываются дата и время фактического начала выездной проверки, а также дата и время фактического окончания выездной проверки, при необходимости указывается часовой пояс)</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проведение выездной проверки приостанавливалось в связи с ...</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основание для приостановления проведения выездной проверки, дата и время начала, а также дата и время окончания срока приостановления проведения выездной проверки)</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Срок непосредственного взаимодействия с контролируемым лицом составил:</w:t>
            </w:r>
          </w:p>
          <w:p w:rsidR="00834B88" w:rsidRDefault="00834B88">
            <w:pPr>
              <w:pStyle w:val="ConsPlusNormal"/>
              <w:ind w:firstLine="283"/>
              <w:jc w:val="both"/>
            </w:pPr>
            <w:r>
              <w:t>... (часы, минуты)</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срок (рабочие дни, часы, минуты), в пределах которого осуществлялось непосредственное взаимодействие с контролируемым лицом по инициативе контролируемого лица)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9. При проведении выездной проверки совершены следующие контрольные (надзорные) действия:</w:t>
            </w:r>
          </w:p>
          <w:p w:rsidR="00834B88" w:rsidRDefault="00834B88">
            <w:pPr>
              <w:pStyle w:val="ConsPlusNormal"/>
              <w:ind w:firstLine="283"/>
              <w:jc w:val="both"/>
            </w:pPr>
            <w:r>
              <w:t>1)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первое фактически совершенное контрольное (надзорное) действие: 1) осмотр; 2) досмотр; 3) опрос; 4) получение письменных объяснений; 5) истребование документов; 6) отбор проб (образцов); 7) инструментальное обследование; 8) испытание; 9) экспертиза; 10) эксперимент).</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в следующие сроки:</w:t>
            </w:r>
          </w:p>
          <w:p w:rsidR="00834B88" w:rsidRDefault="00834B88">
            <w:pPr>
              <w:pStyle w:val="ConsPlusNormal"/>
              <w:ind w:firstLine="283"/>
              <w:jc w:val="both"/>
            </w:pPr>
            <w:r>
              <w:t>с "__" ___________ ____ г., ____ час. _____ мин.</w:t>
            </w:r>
          </w:p>
          <w:p w:rsidR="00834B88" w:rsidRDefault="00834B88">
            <w:pPr>
              <w:pStyle w:val="ConsPlusNormal"/>
              <w:ind w:firstLine="283"/>
              <w:jc w:val="both"/>
            </w:pPr>
            <w:r>
              <w:t>по "__" ___________ ____ г., ____ час. _____ мин.</w:t>
            </w:r>
          </w:p>
          <w:p w:rsidR="00834B88" w:rsidRDefault="00834B88">
            <w:pPr>
              <w:pStyle w:val="ConsPlusNormal"/>
              <w:ind w:firstLine="283"/>
              <w:jc w:val="both"/>
            </w:pPr>
            <w:r>
              <w:t>по месту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и места фактически совершенных контрольных (надзорных) действий)</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по результатам которого составлен:</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даты составления и реквизиты протоколов и иных документов (в частности, протокол осмотра, протокол досмотра,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и прилагаемых к акту)</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2)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аналогичные сведения по второму и иным контрольным (надзорным) действиям)</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10. При проведении выездной проверки были рассмотрены следующие документы и сведения:</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540"/>
              <w:jc w:val="both"/>
            </w:pPr>
            <w:r>
              <w:lastRenderedPageBreak/>
              <w:t>(указываются рассмотренные при проведении выездной проверки документы и сведения, в том числе: 1) находившиеся в распоряжении контрольного (надзорного) органа); 2) представленные контролируемым лицом; 3) полученные посредством межведомственного взаимодействия; 4) иные (указать источник).</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11. По результатам выездной проверки установлено:</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выводы по результатам проведения выездной проверки:</w:t>
            </w:r>
          </w:p>
          <w:p w:rsidR="00834B88" w:rsidRDefault="00834B88">
            <w:pPr>
              <w:pStyle w:val="ConsPlusNormal"/>
              <w:ind w:firstLine="540"/>
              <w:jc w:val="both"/>
            </w:pPr>
            <w:r>
              <w:t>1) вывод об отсутствии нарушений обязательных требований, о соблюдении (реализации) требований, содержащихся в разрешительных документах, о соблюдении требований документов, исполнение которых является обязательным в соответствии с законодательством Российской Федерации, об исполнении ранее принятого решения контрольного (надзорного) органа, являющихся предметом выездной проверки;</w:t>
            </w:r>
          </w:p>
          <w:p w:rsidR="00834B88" w:rsidRDefault="00834B88">
            <w:pPr>
              <w:pStyle w:val="ConsPlusNormal"/>
              <w:ind w:firstLine="540"/>
              <w:jc w:val="both"/>
            </w:pPr>
            <w:r>
              <w:t>2)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 решения контрольного (надзорного) органа, являющихся предметом выездной проверки;</w:t>
            </w:r>
          </w:p>
          <w:p w:rsidR="00834B88" w:rsidRDefault="00834B88">
            <w:pPr>
              <w:pStyle w:val="ConsPlusNormal"/>
              <w:ind w:firstLine="540"/>
              <w:jc w:val="both"/>
            </w:pPr>
            <w:r>
              <w:t xml:space="preserve">3) сведения о факте устранения нарушений, указанных в </w:t>
            </w:r>
            <w:hyperlink w:anchor="P1757">
              <w:r>
                <w:rPr>
                  <w:color w:val="0000FF"/>
                </w:rPr>
                <w:t>пункте 2</w:t>
              </w:r>
            </w:hyperlink>
            <w:r>
              <w:t>, если нарушения устранены до окончания проведения контрольного надзорного (мероприятия)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12. К настоящему акту прилагаются:</w:t>
            </w:r>
          </w:p>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протоколы и иные документы (протокол осмотра, протокол досмотра,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составленные по результатам проведения контрольных (надзорных) действий (даты их составления и реквизиты), заполненные проверочные листы (в случае их применения), а также документы и иные материалы, являющиеся доказательствами нарушения обязательных требований)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nil"/>
              <w:right w:val="nil"/>
            </w:tcBorders>
          </w:tcPr>
          <w:p w:rsidR="00834B88" w:rsidRDefault="00834B88">
            <w:pPr>
              <w:pStyle w:val="ConsPlusNormal"/>
              <w:jc w:val="center"/>
            </w:pPr>
            <w:r>
              <w:t>(должность, фамилия, инициалы инспектора (руководителя группы инспекторов), проводившего выездную проверку)</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nil"/>
              <w:right w:val="nil"/>
            </w:tcBorders>
          </w:tcPr>
          <w:p w:rsidR="00834B88" w:rsidRDefault="00834B88">
            <w:pPr>
              <w:pStyle w:val="ConsPlusNormal"/>
              <w:jc w:val="center"/>
            </w:pPr>
            <w:r>
              <w:t>(фамилия, имя, отчество (при наличии) и должность инспектора, непосредственно подготовившего акт выездной проверки, контактный телефон, электронный адрес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Отметка об ознакомлении или об отказе в ознакомлении контролируемого лица или его представителя с актом выездной проверки (дата и время ознакомления)</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Отметка о направлении акта в электронном виде (адрес электронной почты), в том числе через личный кабинет на специализированном электронном портале</w:t>
            </w:r>
          </w:p>
        </w:tc>
      </w:tr>
    </w:tbl>
    <w:p w:rsidR="00834B88" w:rsidRDefault="00834B88">
      <w:pPr>
        <w:pStyle w:val="ConsPlusNormal"/>
        <w:jc w:val="both"/>
      </w:pPr>
    </w:p>
    <w:tbl>
      <w:tblPr>
        <w:tblW w:w="0" w:type="auto"/>
        <w:tblBorders>
          <w:top w:val="single" w:sz="4" w:space="0" w:color="auto"/>
          <w:left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46"/>
        <w:gridCol w:w="2325"/>
      </w:tblGrid>
      <w:tr w:rsidR="00834B88">
        <w:tc>
          <w:tcPr>
            <w:tcW w:w="9071" w:type="dxa"/>
            <w:gridSpan w:val="2"/>
            <w:tcBorders>
              <w:left w:val="single" w:sz="4" w:space="0" w:color="auto"/>
              <w:right w:val="single" w:sz="4" w:space="0" w:color="auto"/>
            </w:tcBorders>
          </w:tcPr>
          <w:p w:rsidR="00834B88" w:rsidRDefault="00834B88">
            <w:pPr>
              <w:pStyle w:val="ConsPlusNormal"/>
              <w:ind w:firstLine="283"/>
              <w:jc w:val="both"/>
            </w:pPr>
            <w:r>
              <w:t>В случае несогласия с настоящим актом Вы можете обжаловать его в течение 30 календарных дней со дня получения информации о составлении обжалуемого акта (</w:t>
            </w:r>
            <w:hyperlink r:id="rId235">
              <w:r>
                <w:rPr>
                  <w:color w:val="0000FF"/>
                </w:rPr>
                <w:t>статья 40</w:t>
              </w:r>
            </w:hyperlink>
            <w: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перейдя по ссылке </w:t>
            </w:r>
            <w:hyperlink r:id="rId236">
              <w:r>
                <w:rPr>
                  <w:color w:val="0000FF"/>
                </w:rPr>
                <w:t>https://knd.gosuslugi.ru/</w:t>
              </w:r>
            </w:hyperlink>
            <w:r>
              <w:t xml:space="preserve"> или с помощью QR-кода:</w:t>
            </w:r>
          </w:p>
        </w:tc>
      </w:tr>
      <w:tr w:rsidR="00834B88">
        <w:tblPrEx>
          <w:tblBorders>
            <w:left w:val="none" w:sz="0" w:space="0" w:color="auto"/>
            <w:right w:val="none" w:sz="0" w:space="0" w:color="auto"/>
          </w:tblBorders>
        </w:tblPrEx>
        <w:tc>
          <w:tcPr>
            <w:tcW w:w="6746" w:type="dxa"/>
            <w:tcBorders>
              <w:left w:val="nil"/>
              <w:bottom w:val="nil"/>
              <w:right w:val="nil"/>
            </w:tcBorders>
          </w:tcPr>
          <w:p w:rsidR="00834B88" w:rsidRDefault="00834B88">
            <w:pPr>
              <w:pStyle w:val="ConsPlusNormal"/>
            </w:pPr>
          </w:p>
        </w:tc>
        <w:tc>
          <w:tcPr>
            <w:tcW w:w="2325" w:type="dxa"/>
            <w:tcBorders>
              <w:left w:val="nil"/>
              <w:bottom w:val="nil"/>
              <w:right w:val="nil"/>
            </w:tcBorders>
          </w:tcPr>
          <w:p w:rsidR="00834B88" w:rsidRDefault="00834B88">
            <w:pPr>
              <w:pStyle w:val="ConsPlusNormal"/>
              <w:jc w:val="center"/>
            </w:pPr>
            <w:r>
              <w:rPr>
                <w:noProof/>
                <w:position w:val="-98"/>
              </w:rPr>
              <w:drawing>
                <wp:inline distT="0" distB="0" distL="0" distR="0">
                  <wp:extent cx="1320800" cy="138811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0800" cy="1388110"/>
                          </a:xfrm>
                          <a:prstGeom prst="rect">
                            <a:avLst/>
                          </a:prstGeom>
                          <a:noFill/>
                          <a:ln>
                            <a:noFill/>
                          </a:ln>
                        </pic:spPr>
                      </pic:pic>
                    </a:graphicData>
                  </a:graphic>
                </wp:inline>
              </w:drawing>
            </w:r>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r>
        <w:t>&lt;*&gt; Отметки размещаются после реализации указанных в них действий.</w:t>
      </w:r>
    </w:p>
    <w:p w:rsidR="00834B88" w:rsidRDefault="00834B88">
      <w:pPr>
        <w:pStyle w:val="ConsPlusNormal"/>
        <w:ind w:firstLine="540"/>
        <w:jc w:val="both"/>
      </w:pPr>
    </w:p>
    <w:p w:rsidR="00834B88" w:rsidRDefault="00834B88">
      <w:pPr>
        <w:pStyle w:val="ConsPlusNormal"/>
        <w:ind w:firstLine="540"/>
        <w:jc w:val="both"/>
      </w:pPr>
    </w:p>
    <w:p w:rsidR="00834B88" w:rsidRDefault="00834B88">
      <w:pPr>
        <w:pStyle w:val="ConsPlusNormal"/>
        <w:ind w:firstLine="540"/>
        <w:jc w:val="both"/>
      </w:pPr>
    </w:p>
    <w:p w:rsidR="00834B88" w:rsidRDefault="00834B88">
      <w:pPr>
        <w:pStyle w:val="ConsPlusNormal"/>
        <w:ind w:firstLine="540"/>
        <w:jc w:val="both"/>
      </w:pPr>
    </w:p>
    <w:p w:rsidR="00834B88" w:rsidRDefault="00834B88">
      <w:pPr>
        <w:pStyle w:val="ConsPlusNormal"/>
        <w:ind w:firstLine="540"/>
        <w:jc w:val="both"/>
      </w:pPr>
    </w:p>
    <w:p w:rsidR="00834B88" w:rsidRDefault="00834B88">
      <w:pPr>
        <w:pStyle w:val="ConsPlusNormal"/>
        <w:jc w:val="right"/>
        <w:outlineLvl w:val="0"/>
      </w:pPr>
      <w:r>
        <w:t>Приложение N 14(1)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(введено </w:t>
            </w:r>
            <w:hyperlink r:id="rId237">
              <w:r>
                <w:rPr>
                  <w:color w:val="0000FF"/>
                </w:rPr>
                <w:t>Приказом</w:t>
              </w:r>
            </w:hyperlink>
            <w:r>
              <w:rPr>
                <w:color w:val="392C69"/>
              </w:rPr>
              <w:t xml:space="preserve"> Минэкономразвития России от 12.05.2025 N 301)</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акта</w:t>
      </w:r>
    </w:p>
    <w:p w:rsidR="00834B88" w:rsidRDefault="00834B88">
      <w:pPr>
        <w:pStyle w:val="ConsPlusNormal"/>
        <w:jc w:val="right"/>
      </w:pPr>
      <w:r>
        <w:t>наблюдения за соблюдением</w:t>
      </w:r>
    </w:p>
    <w:p w:rsidR="00834B88" w:rsidRDefault="00834B88">
      <w:pPr>
        <w:pStyle w:val="ConsPlusNormal"/>
        <w:jc w:val="right"/>
      </w:pPr>
      <w:r>
        <w:t>обязательных требований</w:t>
      </w:r>
    </w:p>
    <w:p w:rsidR="00834B88" w:rsidRDefault="00834B88">
      <w:pPr>
        <w:pStyle w:val="ConsPlusNormal"/>
        <w:jc w:val="right"/>
      </w:pPr>
      <w:r>
        <w:t>(мониторинга безопасности)</w:t>
      </w:r>
    </w:p>
    <w:p w:rsidR="00834B88" w:rsidRDefault="00834B88">
      <w:pPr>
        <w:pStyle w:val="ConsPlusNormal"/>
        <w:jc w:val="both"/>
      </w:pPr>
    </w:p>
    <w:tbl>
      <w:tblPr>
        <w:tblW w:w="0" w:type="auto"/>
        <w:tblBorders>
          <w:top w:val="single" w:sz="4" w:space="0" w:color="auto"/>
          <w:left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ind w:firstLine="283"/>
              <w:jc w:val="both"/>
            </w:pPr>
            <w:r>
              <w:t xml:space="preserve">Отметка о размещении (дата и учетный номер) сведений о наблюдении за соблюдением обязательных требований (мониторинге безопасности) в едином реестре контрольных (надзорных) мероприятий </w:t>
            </w:r>
            <w:hyperlink w:anchor="P1912">
              <w:r>
                <w:rPr>
                  <w:color w:val="0000FF"/>
                </w:rPr>
                <w:t>&lt;1&gt;</w:t>
              </w:r>
            </w:hyperlink>
          </w:p>
        </w:tc>
      </w:tr>
      <w:tr w:rsidR="00834B88">
        <w:tblPrEx>
          <w:tblBorders>
            <w:left w:val="none" w:sz="0" w:space="0" w:color="auto"/>
            <w:right w:val="none" w:sz="0" w:space="0" w:color="auto"/>
          </w:tblBorders>
        </w:tblPrEx>
        <w:tc>
          <w:tcPr>
            <w:tcW w:w="9071" w:type="dxa"/>
            <w:tcBorders>
              <w:top w:val="single" w:sz="4" w:space="0" w:color="auto"/>
              <w:left w:val="nil"/>
              <w:bottom w:val="single" w:sz="4" w:space="0" w:color="auto"/>
              <w:right w:val="nil"/>
            </w:tcBorders>
          </w:tcPr>
          <w:p w:rsidR="00834B88" w:rsidRDefault="00834B88">
            <w:pPr>
              <w:pStyle w:val="ConsPlusNormal"/>
              <w:ind w:firstLine="283"/>
              <w:jc w:val="both"/>
            </w:pPr>
            <w:r>
              <w:lastRenderedPageBreak/>
              <w:t>ссылка на карточку мероприятия в едином реестре контрольных (надзорных) мероприятий:</w:t>
            </w:r>
          </w:p>
        </w:tc>
      </w:tr>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документ</w:t>
            </w:r>
          </w:p>
        </w:tc>
      </w:tr>
      <w:tr w:rsidR="00834B88">
        <w:tblPrEx>
          <w:tblBorders>
            <w:left w:val="none" w:sz="0" w:space="0" w:color="auto"/>
            <w:right w:val="none" w:sz="0" w:space="0" w:color="auto"/>
          </w:tblBorders>
        </w:tblPrEx>
        <w:tc>
          <w:tcPr>
            <w:tcW w:w="9071" w:type="dxa"/>
            <w:tcBorders>
              <w:top w:val="single" w:sz="4" w:space="0" w:color="auto"/>
              <w:left w:val="nil"/>
              <w:bottom w:val="single" w:sz="4" w:space="0" w:color="auto"/>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jc w:val="center"/>
            </w:pPr>
            <w:r>
              <w:t>(наименование контрольного (надзорного) органа и при необходимости его территориального органа)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jc w:val="center"/>
            </w:pPr>
            <w:r>
              <w:t>"__" ___________ ____ г., ____ ч _____ мин _____</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jc w:val="center"/>
            </w:pPr>
            <w:r>
              <w:t>(дата и время составления акта)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jc w:val="center"/>
            </w:pPr>
            <w:r>
              <w:t>(место составления акта)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jc w:val="center"/>
            </w:pPr>
            <w:bookmarkStart w:id="59" w:name="P1868"/>
            <w:bookmarkEnd w:id="59"/>
            <w:r>
              <w:t>Акт</w:t>
            </w:r>
          </w:p>
          <w:p w:rsidR="00834B88" w:rsidRDefault="00834B88">
            <w:pPr>
              <w:pStyle w:val="ConsPlusNormal"/>
              <w:jc w:val="center"/>
            </w:pPr>
            <w:r>
              <w:t>наблюдения за соблюдением обязательных требований (мониторинга безопасности)</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1. Наблюдение за соблюдением обязательных требований (мониторинг безопасности) проведено в соответствии с заданием</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(ссылка на задание уполномоченного должностного лица контрольного (надзорного) органа о проведении наблюдения за соблюдением обязательных требований (мониторинга безопасности)</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2. Наблюдение за соблюдением обязательных требований (мониторинг безопасности) проведено в рамках</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 xml:space="preserve">(наименование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 </w:t>
            </w:r>
            <w:hyperlink w:anchor="P1913">
              <w:r>
                <w:rPr>
                  <w:color w:val="0000FF"/>
                </w:rPr>
                <w:t>&lt;2&gt;</w:t>
              </w:r>
            </w:hyperlink>
            <w:r>
              <w:t>)</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3. Наблюдение за соблюдением обязательных требований (мониторинг безопасности) проведено:</w:t>
            </w:r>
          </w:p>
          <w:p w:rsidR="00834B88" w:rsidRDefault="00834B88">
            <w:pPr>
              <w:pStyle w:val="ConsPlusNormal"/>
              <w:ind w:firstLine="283"/>
              <w:jc w:val="both"/>
            </w:pPr>
            <w:r>
              <w:t>1)</w:t>
            </w:r>
          </w:p>
          <w:p w:rsidR="00834B88" w:rsidRDefault="00834B88">
            <w:pPr>
              <w:pStyle w:val="ConsPlusNormal"/>
              <w:ind w:firstLine="283"/>
              <w:jc w:val="both"/>
            </w:pPr>
            <w:r>
              <w:t>NN)</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(фамилии, имена, отчества (при наличии), должности инспекторов, в том числе руководителя группы инспекторов, уполномоченных на проведение наблюдения за соблюдением обязательных требований (мониторинга безопасности)</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4. Наблюдение за соблюдением обязательных требований (мониторинг безопасности) проведено в отношении:</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(объект контроля, в отношении которого проведено наблюдение за соблюдением обязательных требований (мониторинг безопасности)</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lastRenderedPageBreak/>
              <w:t>5. Контролируемое лицо:</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(фамилия, имя, отчество (при наличии) гражданина или полное наименование организации, индивидуальный номер налогоплательщика, адрес организации (ее филиалов, представительств, обособленных структурных подразделений), в отношении которого проведено наблюдение за соблюдением обязательных требований (мониторинг безопасности)</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6. Наблюдение за соблюдением обязательных требований (мониторинг безопасности) проведено в следующие сроки:</w:t>
            </w:r>
          </w:p>
          <w:p w:rsidR="00834B88" w:rsidRDefault="00834B88">
            <w:pPr>
              <w:pStyle w:val="ConsPlusNormal"/>
              <w:ind w:firstLine="283"/>
              <w:jc w:val="both"/>
            </w:pPr>
            <w:r>
              <w:t>с "__" ___________ ____ г., ____ ч _____ мин</w:t>
            </w:r>
          </w:p>
          <w:p w:rsidR="00834B88" w:rsidRDefault="00834B88">
            <w:pPr>
              <w:pStyle w:val="ConsPlusNormal"/>
              <w:ind w:firstLine="283"/>
              <w:jc w:val="both"/>
            </w:pPr>
            <w:r>
              <w:t>по "__" ___________ ____ г., ____ ч _____ мин</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(дата и время фактического начала наблюдения за соблюдением обязательных требований (мониторинга безопасности), а также дата и время фактического окончания наблюдения за соблюдением обязательных требований (мониторинга безопасности)</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7. По результатам наблюдения за соблюдением обязательных требований (мониторинг безопасности) установлено:</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 решения контрольного (надзорного) органа, являющихся предметом наблюдения за соблюдением обязательных требований (мониторинга безопасности)</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8. К настоящему акту прилагаются:</w:t>
            </w:r>
          </w:p>
          <w:p w:rsidR="00834B88" w:rsidRDefault="00834B88">
            <w:pPr>
              <w:pStyle w:val="ConsPlusNormal"/>
              <w:ind w:firstLine="283"/>
              <w:jc w:val="both"/>
            </w:pPr>
            <w:r>
              <w:t>1)</w:t>
            </w:r>
          </w:p>
          <w:p w:rsidR="00834B88" w:rsidRDefault="00834B88">
            <w:pPr>
              <w:pStyle w:val="ConsPlusNormal"/>
              <w:ind w:firstLine="283"/>
              <w:jc w:val="both"/>
            </w:pPr>
            <w:r>
              <w:t>NN)</w:t>
            </w:r>
          </w:p>
        </w:tc>
      </w:tr>
      <w:tr w:rsidR="00834B88">
        <w:tblPrEx>
          <w:tblBorders>
            <w:left w:val="none" w:sz="0" w:space="0" w:color="auto"/>
            <w:right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(протоколы, документы и иные материалы, являющиеся доказательствами нарушения обязательных требований)</w:t>
            </w:r>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3401"/>
      </w:tblGrid>
      <w:tr w:rsidR="00834B88">
        <w:tc>
          <w:tcPr>
            <w:tcW w:w="5669" w:type="dxa"/>
            <w:tcBorders>
              <w:top w:val="nil"/>
              <w:left w:val="nil"/>
              <w:bottom w:val="single" w:sz="4" w:space="0" w:color="auto"/>
              <w:right w:val="nil"/>
            </w:tcBorders>
          </w:tcPr>
          <w:p w:rsidR="00834B88" w:rsidRDefault="00834B88">
            <w:pPr>
              <w:pStyle w:val="ConsPlusNormal"/>
            </w:pPr>
          </w:p>
        </w:tc>
        <w:tc>
          <w:tcPr>
            <w:tcW w:w="3401" w:type="dxa"/>
            <w:tcBorders>
              <w:top w:val="nil"/>
              <w:left w:val="nil"/>
              <w:bottom w:val="nil"/>
              <w:right w:val="nil"/>
            </w:tcBorders>
          </w:tcPr>
          <w:p w:rsidR="00834B88" w:rsidRDefault="00834B88">
            <w:pPr>
              <w:pStyle w:val="ConsPlusNormal"/>
            </w:pPr>
          </w:p>
        </w:tc>
      </w:tr>
      <w:tr w:rsidR="00834B88">
        <w:tc>
          <w:tcPr>
            <w:tcW w:w="5669" w:type="dxa"/>
            <w:tcBorders>
              <w:top w:val="single" w:sz="4" w:space="0" w:color="auto"/>
              <w:left w:val="nil"/>
              <w:bottom w:val="single" w:sz="4" w:space="0" w:color="auto"/>
              <w:right w:val="nil"/>
            </w:tcBorders>
          </w:tcPr>
          <w:p w:rsidR="00834B88" w:rsidRDefault="00834B88">
            <w:pPr>
              <w:pStyle w:val="ConsPlusNormal"/>
            </w:pPr>
          </w:p>
        </w:tc>
        <w:tc>
          <w:tcPr>
            <w:tcW w:w="3401" w:type="dxa"/>
            <w:tcBorders>
              <w:top w:val="nil"/>
              <w:left w:val="nil"/>
              <w:bottom w:val="nil"/>
              <w:right w:val="nil"/>
            </w:tcBorders>
          </w:tcPr>
          <w:p w:rsidR="00834B88" w:rsidRDefault="00834B88">
            <w:pPr>
              <w:pStyle w:val="ConsPlusNormal"/>
            </w:pPr>
          </w:p>
        </w:tc>
      </w:tr>
      <w:tr w:rsidR="00834B88">
        <w:tc>
          <w:tcPr>
            <w:tcW w:w="5669" w:type="dxa"/>
            <w:tcBorders>
              <w:top w:val="single" w:sz="4" w:space="0" w:color="auto"/>
              <w:left w:val="nil"/>
              <w:bottom w:val="nil"/>
              <w:right w:val="nil"/>
            </w:tcBorders>
          </w:tcPr>
          <w:p w:rsidR="00834B88" w:rsidRDefault="00834B88">
            <w:pPr>
              <w:pStyle w:val="ConsPlusNormal"/>
              <w:jc w:val="center"/>
            </w:pPr>
            <w:r>
              <w:t>(должность, фамилия, инициалы инспектора (руководителя группы инспекторов), проводившего наблюдение за соблюдением обязательных требований (мониторинг безопасности)</w:t>
            </w:r>
          </w:p>
        </w:tc>
        <w:tc>
          <w:tcPr>
            <w:tcW w:w="3401" w:type="dxa"/>
            <w:tcBorders>
              <w:top w:val="nil"/>
              <w:left w:val="nil"/>
              <w:bottom w:val="nil"/>
              <w:right w:val="nil"/>
            </w:tcBorders>
          </w:tcPr>
          <w:p w:rsidR="00834B88" w:rsidRDefault="00834B88">
            <w:pPr>
              <w:pStyle w:val="ConsPlusNormal"/>
            </w:pPr>
          </w:p>
        </w:tc>
      </w:tr>
      <w:tr w:rsidR="00834B88">
        <w:tc>
          <w:tcPr>
            <w:tcW w:w="5669" w:type="dxa"/>
            <w:tcBorders>
              <w:top w:val="nil"/>
              <w:left w:val="nil"/>
              <w:bottom w:val="nil"/>
              <w:right w:val="nil"/>
            </w:tcBorders>
          </w:tcPr>
          <w:p w:rsidR="00834B88" w:rsidRDefault="00834B88">
            <w:pPr>
              <w:pStyle w:val="ConsPlusNormal"/>
            </w:pPr>
          </w:p>
        </w:tc>
        <w:tc>
          <w:tcPr>
            <w:tcW w:w="3401" w:type="dxa"/>
            <w:tcBorders>
              <w:top w:val="nil"/>
              <w:left w:val="nil"/>
              <w:bottom w:val="single" w:sz="4" w:space="0" w:color="auto"/>
              <w:right w:val="nil"/>
            </w:tcBorders>
          </w:tcPr>
          <w:p w:rsidR="00834B88" w:rsidRDefault="00834B88">
            <w:pPr>
              <w:pStyle w:val="ConsPlusNormal"/>
            </w:pPr>
          </w:p>
        </w:tc>
      </w:tr>
      <w:tr w:rsidR="00834B88">
        <w:tc>
          <w:tcPr>
            <w:tcW w:w="5669" w:type="dxa"/>
            <w:tcBorders>
              <w:top w:val="nil"/>
              <w:left w:val="nil"/>
              <w:bottom w:val="nil"/>
              <w:right w:val="nil"/>
            </w:tcBorders>
          </w:tcPr>
          <w:p w:rsidR="00834B88" w:rsidRDefault="00834B88">
            <w:pPr>
              <w:pStyle w:val="ConsPlusNormal"/>
            </w:pPr>
          </w:p>
        </w:tc>
        <w:tc>
          <w:tcPr>
            <w:tcW w:w="3401" w:type="dxa"/>
            <w:tcBorders>
              <w:top w:val="single" w:sz="4" w:space="0" w:color="auto"/>
              <w:left w:val="nil"/>
              <w:bottom w:val="nil"/>
              <w:right w:val="nil"/>
            </w:tcBorders>
          </w:tcPr>
          <w:p w:rsidR="00834B88" w:rsidRDefault="00834B88">
            <w:pPr>
              <w:pStyle w:val="ConsPlusNormal"/>
              <w:jc w:val="center"/>
            </w:pPr>
            <w:r>
              <w:t>(подпись)</w:t>
            </w:r>
          </w:p>
        </w:tc>
      </w:tr>
      <w:tr w:rsidR="00834B88">
        <w:tc>
          <w:tcPr>
            <w:tcW w:w="9070"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834B88" w:rsidRDefault="00834B88">
            <w:pPr>
              <w:pStyle w:val="ConsPlusNormal"/>
            </w:pPr>
          </w:p>
        </w:tc>
      </w:tr>
      <w:tr w:rsidR="00834B88">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834B88" w:rsidRDefault="00834B88">
            <w:pPr>
              <w:pStyle w:val="ConsPlusNormal"/>
            </w:pPr>
          </w:p>
        </w:tc>
      </w:tr>
      <w:tr w:rsidR="00834B88">
        <w:tblPrEx>
          <w:tblBorders>
            <w:insideH w:val="single" w:sz="4" w:space="0" w:color="auto"/>
          </w:tblBorders>
        </w:tblPrEx>
        <w:tc>
          <w:tcPr>
            <w:tcW w:w="9070" w:type="dxa"/>
            <w:gridSpan w:val="2"/>
            <w:tcBorders>
              <w:top w:val="single" w:sz="4" w:space="0" w:color="auto"/>
              <w:left w:val="nil"/>
              <w:bottom w:val="nil"/>
              <w:right w:val="nil"/>
            </w:tcBorders>
          </w:tcPr>
          <w:p w:rsidR="00834B88" w:rsidRDefault="00834B88">
            <w:pPr>
              <w:pStyle w:val="ConsPlusNormal"/>
              <w:jc w:val="center"/>
            </w:pPr>
            <w:r>
              <w:lastRenderedPageBreak/>
              <w:t>(фамилия, имя, отчество (при наличии) и должность инспектора, непосредственно подготовившего акт наблюдения за соблюдением обязательных требований (мониторинга безопасности), номер телефона, адрес электронной почты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направлении акта в электронном виде (адрес электронной почты), в том числе с использованием личного кабинета в федеральной государственной информационной системе "Единый портал государственных и муниципальных услуг (функций)" </w:t>
            </w:r>
            <w:hyperlink w:anchor="P1914">
              <w:r>
                <w:rPr>
                  <w:color w:val="0000FF"/>
                </w:rPr>
                <w:t>&lt;3&gt;</w:t>
              </w:r>
            </w:hyperlink>
            <w:r>
              <w:t xml:space="preserve"> и (или) региональном портале государственных и муниципальных услуг </w:t>
            </w:r>
            <w:hyperlink w:anchor="P1915">
              <w:r>
                <w:rPr>
                  <w:color w:val="0000FF"/>
                </w:rPr>
                <w:t>&lt;4&gt;</w:t>
              </w:r>
            </w:hyperlink>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bookmarkStart w:id="60" w:name="P1912"/>
      <w:bookmarkEnd w:id="60"/>
      <w:r>
        <w:t xml:space="preserve">&lt;1&gt; </w:t>
      </w:r>
      <w:hyperlink r:id="rId238">
        <w:r>
          <w:rPr>
            <w:color w:val="0000FF"/>
          </w:rPr>
          <w:t>Статья 19</w:t>
        </w:r>
      </w:hyperlink>
      <w:r>
        <w:t xml:space="preserve"> Федерального закона от 31 июля 2021 г. N 248-ФЗ "О государственном контроле (надзоре) и муниципальном контроле в Российской Федерации".</w:t>
      </w:r>
    </w:p>
    <w:p w:rsidR="00834B88" w:rsidRDefault="00834B88">
      <w:pPr>
        <w:pStyle w:val="ConsPlusNormal"/>
        <w:spacing w:before="220"/>
        <w:ind w:firstLine="540"/>
        <w:jc w:val="both"/>
      </w:pPr>
      <w:bookmarkStart w:id="61" w:name="P1913"/>
      <w:bookmarkEnd w:id="61"/>
      <w:r>
        <w:t xml:space="preserve">&lt;2&gt; </w:t>
      </w:r>
      <w:hyperlink r:id="rId239">
        <w:r>
          <w:rPr>
            <w:color w:val="0000FF"/>
          </w:rPr>
          <w:t>Статья 18</w:t>
        </w:r>
      </w:hyperlink>
      <w:r>
        <w:t xml:space="preserve"> Федерального закона от 31 июля 2021 г. N 248-ФЗ "О государственном контроле (надзоре) и муниципальном контроле в Российской Федерации".</w:t>
      </w:r>
    </w:p>
    <w:p w:rsidR="00834B88" w:rsidRDefault="00834B88">
      <w:pPr>
        <w:pStyle w:val="ConsPlusNormal"/>
        <w:spacing w:before="220"/>
        <w:ind w:firstLine="540"/>
        <w:jc w:val="both"/>
      </w:pPr>
      <w:bookmarkStart w:id="62" w:name="P1914"/>
      <w:bookmarkEnd w:id="62"/>
      <w:r>
        <w:t xml:space="preserve">&lt;3&gt; </w:t>
      </w:r>
      <w:hyperlink r:id="rId240">
        <w:r>
          <w:rPr>
            <w:color w:val="0000FF"/>
          </w:rPr>
          <w:t>Положение</w:t>
        </w:r>
      </w:hyperlink>
      <w:r>
        <w:t xml:space="preserve">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N 861.</w:t>
      </w:r>
    </w:p>
    <w:p w:rsidR="00834B88" w:rsidRDefault="00834B88">
      <w:pPr>
        <w:pStyle w:val="ConsPlusNormal"/>
        <w:spacing w:before="220"/>
        <w:ind w:firstLine="540"/>
        <w:jc w:val="both"/>
      </w:pPr>
      <w:bookmarkStart w:id="63" w:name="P1915"/>
      <w:bookmarkEnd w:id="63"/>
      <w:r>
        <w:t xml:space="preserve">&lt;4&gt; </w:t>
      </w:r>
      <w:hyperlink r:id="rId241">
        <w:r>
          <w:rPr>
            <w:color w:val="0000FF"/>
          </w:rPr>
          <w:t>Статья 21</w:t>
        </w:r>
      </w:hyperlink>
      <w:r>
        <w:t xml:space="preserve"> Федерального закона от 31 июля 2021 г. N 248-ФЗ "О государственном контроле (надзоре) и муниципальном контроле в Российской Федерации".</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14(2)</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(введено </w:t>
            </w:r>
            <w:hyperlink r:id="rId242">
              <w:r>
                <w:rPr>
                  <w:color w:val="0000FF"/>
                </w:rPr>
                <w:t>Приказом</w:t>
              </w:r>
            </w:hyperlink>
            <w:r>
              <w:rPr>
                <w:color w:val="392C69"/>
              </w:rPr>
              <w:t xml:space="preserve"> Минэкономразвития России от 12.05.2025 N 301)</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акта</w:t>
      </w:r>
    </w:p>
    <w:p w:rsidR="00834B88" w:rsidRDefault="00834B88">
      <w:pPr>
        <w:pStyle w:val="ConsPlusNormal"/>
        <w:jc w:val="right"/>
      </w:pPr>
      <w:r>
        <w:t>выездного обследования</w:t>
      </w:r>
    </w:p>
    <w:p w:rsidR="00834B88" w:rsidRDefault="00834B88">
      <w:pPr>
        <w:pStyle w:val="ConsPlusNormal"/>
        <w:jc w:val="both"/>
      </w:pPr>
    </w:p>
    <w:tbl>
      <w:tblPr>
        <w:tblW w:w="0" w:type="auto"/>
        <w:tblBorders>
          <w:top w:val="single" w:sz="4" w:space="0" w:color="auto"/>
          <w:left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pPr>
            <w:r>
              <w:t xml:space="preserve">Отметка о размещении (дата и учетный номер) сведений о наблюдении за соблюдением обязательных требований (мониторинге безопасности) в едином реестре контрольных (надзорных) мероприятий </w:t>
            </w:r>
            <w:hyperlink w:anchor="P2010">
              <w:r>
                <w:rPr>
                  <w:color w:val="0000FF"/>
                </w:rPr>
                <w:t>&lt;1&gt;</w:t>
              </w:r>
            </w:hyperlink>
          </w:p>
        </w:tc>
      </w:tr>
      <w:tr w:rsidR="00834B88">
        <w:tblPrEx>
          <w:tblBorders>
            <w:left w:val="none" w:sz="0" w:space="0" w:color="auto"/>
            <w:right w:val="none" w:sz="0" w:space="0" w:color="auto"/>
          </w:tblBorders>
        </w:tblPrEx>
        <w:tc>
          <w:tcPr>
            <w:tcW w:w="9071" w:type="dxa"/>
            <w:tcBorders>
              <w:top w:val="single" w:sz="4" w:space="0" w:color="auto"/>
              <w:left w:val="nil"/>
              <w:bottom w:val="single" w:sz="4" w:space="0" w:color="auto"/>
              <w:right w:val="nil"/>
            </w:tcBorders>
          </w:tcPr>
          <w:p w:rsidR="00834B88" w:rsidRDefault="00834B88">
            <w:pPr>
              <w:pStyle w:val="ConsPlusNormal"/>
            </w:pPr>
            <w:r>
              <w:t>ссылка на карточку мероприятия в едином реестре контрольных (надзорных) мероприятий:</w:t>
            </w:r>
          </w:p>
        </w:tc>
      </w:tr>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документ</w:t>
            </w:r>
          </w:p>
        </w:tc>
      </w:tr>
      <w:tr w:rsidR="00834B88">
        <w:tblPrEx>
          <w:tblBorders>
            <w:left w:val="none" w:sz="0" w:space="0" w:color="auto"/>
            <w:right w:val="none" w:sz="0" w:space="0" w:color="auto"/>
          </w:tblBorders>
        </w:tblPrEx>
        <w:tc>
          <w:tcPr>
            <w:tcW w:w="9071" w:type="dxa"/>
            <w:tcBorders>
              <w:top w:val="single" w:sz="4" w:space="0" w:color="auto"/>
              <w:left w:val="nil"/>
              <w:bottom w:val="single" w:sz="4" w:space="0" w:color="auto"/>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jc w:val="center"/>
            </w:pPr>
            <w:r>
              <w:t>(наименование контрольного (надзорного) органа и (или) его территориального органа)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jc w:val="center"/>
            </w:pPr>
            <w:r>
              <w:t>"__" ___________ ____ г., ____ ч _____ мин _____</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jc w:val="center"/>
            </w:pPr>
            <w:r>
              <w:t>(дата и время составления акта)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jc w:val="center"/>
            </w:pPr>
            <w:r>
              <w:t>(место составления акта)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jc w:val="center"/>
            </w:pPr>
            <w:bookmarkStart w:id="64" w:name="P1939"/>
            <w:bookmarkEnd w:id="64"/>
            <w:r>
              <w:t>Акт выездного обследования</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1. Выездное обследование проведено в соответствии с заданием</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(ссылка на задание уполномоченного должностного лица контрольного (надзорного) органа о проведении выездного обследования)</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2. Выездное обследование проведено в рамках</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 xml:space="preserve">(наименование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 </w:t>
            </w:r>
            <w:hyperlink w:anchor="P2011">
              <w:r>
                <w:rPr>
                  <w:color w:val="0000FF"/>
                </w:rPr>
                <w:t>&lt;2&gt;</w:t>
              </w:r>
            </w:hyperlink>
            <w:r>
              <w:t>)</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3. Выездное обследование проведено:</w:t>
            </w:r>
          </w:p>
          <w:p w:rsidR="00834B88" w:rsidRDefault="00834B88">
            <w:pPr>
              <w:pStyle w:val="ConsPlusNormal"/>
              <w:ind w:firstLine="283"/>
              <w:jc w:val="both"/>
            </w:pPr>
            <w:r>
              <w:t>1)</w:t>
            </w:r>
          </w:p>
          <w:p w:rsidR="00834B88" w:rsidRDefault="00834B88">
            <w:pPr>
              <w:pStyle w:val="ConsPlusNormal"/>
              <w:ind w:firstLine="283"/>
              <w:jc w:val="both"/>
            </w:pPr>
            <w:r>
              <w:t>NN)</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(фамилии, имена, отчества (при наличии), должности инспекторов, в том числе руководителя группы инспекторов, уполномоченных на проведение выездного обследования)</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4. К проведению выездного обследования были привлечены:</w:t>
            </w:r>
          </w:p>
          <w:p w:rsidR="00834B88" w:rsidRDefault="00834B88">
            <w:pPr>
              <w:pStyle w:val="ConsPlusNormal"/>
              <w:ind w:firstLine="283"/>
              <w:jc w:val="both"/>
            </w:pPr>
            <w:r>
              <w:t>Эксперты (экспертные организации):</w:t>
            </w:r>
          </w:p>
          <w:p w:rsidR="00834B88" w:rsidRDefault="00834B88">
            <w:pPr>
              <w:pStyle w:val="ConsPlusNormal"/>
              <w:ind w:firstLine="283"/>
              <w:jc w:val="both"/>
            </w:pPr>
            <w:r>
              <w:t>1)</w:t>
            </w:r>
          </w:p>
          <w:p w:rsidR="00834B88" w:rsidRDefault="00834B88">
            <w:pPr>
              <w:pStyle w:val="ConsPlusNormal"/>
              <w:ind w:firstLine="283"/>
              <w:jc w:val="both"/>
            </w:pPr>
            <w:r>
              <w:t>NN)</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5. Выездное обследование проведено в отношении:</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(объект контроля, в отношении которого проведено выездное обследование)</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6. Выездное обследование проведено по адресу (местоположению):</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выездное обследование)</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7. Контролируемое лицо:</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 xml:space="preserve">(фамилия, имя, отчество (при наличии) гражданина или полное наименование организации, индивидуальный номер налогоплательщика, адрес организации (ее филиалов, </w:t>
            </w:r>
            <w:r>
              <w:lastRenderedPageBreak/>
              <w:t>представительств, обособленных структурных подразделений), в отношении которого проведено выездное обследование)</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ind w:firstLine="283"/>
              <w:jc w:val="both"/>
            </w:pPr>
            <w:r>
              <w:lastRenderedPageBreak/>
              <w:t>8. Выездное обследование проведено в следующие сроки:</w:t>
            </w:r>
          </w:p>
          <w:p w:rsidR="00834B88" w:rsidRDefault="00834B88">
            <w:pPr>
              <w:pStyle w:val="ConsPlusNormal"/>
              <w:ind w:firstLine="283"/>
              <w:jc w:val="both"/>
            </w:pPr>
            <w:r>
              <w:t>с "__" ___________ ____ г., ____ ч _____ мин</w:t>
            </w:r>
          </w:p>
          <w:p w:rsidR="00834B88" w:rsidRDefault="00834B88">
            <w:pPr>
              <w:pStyle w:val="ConsPlusNormal"/>
              <w:ind w:firstLine="283"/>
              <w:jc w:val="both"/>
            </w:pPr>
            <w:r>
              <w:t>по "__" ___________ ____ г., ____ ч _____ мин</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(дата и время фактического начала выездного обследования, а также дата и время фактического окончания выездного обследования);</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9. При проведении выездного обследования совершены следующие контрольные (надзорные) действия:</w:t>
            </w:r>
          </w:p>
          <w:p w:rsidR="00834B88" w:rsidRDefault="00834B88">
            <w:pPr>
              <w:pStyle w:val="ConsPlusNormal"/>
              <w:ind w:firstLine="283"/>
              <w:jc w:val="both"/>
            </w:pPr>
            <w:r>
              <w:t>1)</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(первое фактически совершенное контрольное (надзорное) действие: осмотр; отбор проб (образцов); инструментальное обследование; испытание; экспертиза)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в следующие сроки:</w:t>
            </w:r>
          </w:p>
          <w:p w:rsidR="00834B88" w:rsidRDefault="00834B88">
            <w:pPr>
              <w:pStyle w:val="ConsPlusNormal"/>
              <w:ind w:firstLine="283"/>
              <w:jc w:val="both"/>
            </w:pPr>
            <w:r>
              <w:t>с "__" ___________ ____ г., ____ ч _____ мин</w:t>
            </w:r>
          </w:p>
          <w:p w:rsidR="00834B88" w:rsidRDefault="00834B88">
            <w:pPr>
              <w:pStyle w:val="ConsPlusNormal"/>
              <w:ind w:firstLine="283"/>
              <w:jc w:val="both"/>
            </w:pPr>
            <w:r>
              <w:t>по "__" ___________ ____ г., ____ ч _____ мин</w:t>
            </w:r>
          </w:p>
          <w:p w:rsidR="00834B88" w:rsidRDefault="00834B88">
            <w:pPr>
              <w:pStyle w:val="ConsPlusNormal"/>
              <w:ind w:firstLine="283"/>
              <w:jc w:val="both"/>
            </w:pPr>
            <w:r>
              <w:t>по месту</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(даты и места фактически совершенных контрольных (надзорных) действий);</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по результатам которого составлен:</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(даты составления и реквизиты протоколов и иных документов (в том числе, протокол осмотра, протокол отбора проб (образцов),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и прилагаемых к акту)</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ind w:firstLine="283"/>
              <w:jc w:val="both"/>
            </w:pPr>
            <w:r>
              <w:t>NN)</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(следующее фактически совершенное контрольное (надзорное) действие: осмотр; отбор проб (образцов); инструментальное обследование; испытание; экспертиза)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ind w:firstLine="283"/>
              <w:jc w:val="both"/>
            </w:pPr>
            <w:r>
              <w:t>в следующие сроки:</w:t>
            </w:r>
          </w:p>
          <w:p w:rsidR="00834B88" w:rsidRDefault="00834B88">
            <w:pPr>
              <w:pStyle w:val="ConsPlusNormal"/>
              <w:ind w:firstLine="283"/>
              <w:jc w:val="both"/>
            </w:pPr>
            <w:r>
              <w:t>с "__" ___________ ____ г., ____ ч _____ мин</w:t>
            </w:r>
          </w:p>
          <w:p w:rsidR="00834B88" w:rsidRDefault="00834B88">
            <w:pPr>
              <w:pStyle w:val="ConsPlusNormal"/>
              <w:ind w:firstLine="283"/>
              <w:jc w:val="both"/>
            </w:pPr>
            <w:r>
              <w:t>по "__" ___________ ____ г., ____ ч _____ мин</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по месту</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jc w:val="both"/>
            </w:pPr>
            <w:r>
              <w:t>(даты и места фактически совершенных контрольных (надзорных) действий);</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по результатам которого составлен:</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(даты составления и реквизиты протоколов и иных документов (в том числе, протокол осмотра, протокол отбора проб (образцов),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и прилагаемых к акту)</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8"/>
              <w:gridCol w:w="109"/>
              <w:gridCol w:w="8671"/>
              <w:gridCol w:w="109"/>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both"/>
                  </w:pPr>
                  <w:r>
                    <w:rPr>
                      <w:color w:val="392C69"/>
                    </w:rPr>
                    <w:t>КонсультантПлюс: примечание.</w:t>
                  </w:r>
                </w:p>
                <w:p w:rsidR="00834B88" w:rsidRDefault="00834B88">
                  <w:pPr>
                    <w:pStyle w:val="ConsPlusNormal"/>
                    <w:jc w:val="both"/>
                  </w:pPr>
                  <w:r>
                    <w:rPr>
                      <w:color w:val="392C69"/>
                    </w:rPr>
                    <w:lastRenderedPageBreak/>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lastRenderedPageBreak/>
              <w:t>11. К настоящему акту прилагаются:</w:t>
            </w:r>
          </w:p>
          <w:p w:rsidR="00834B88" w:rsidRDefault="00834B88">
            <w:pPr>
              <w:pStyle w:val="ConsPlusNormal"/>
              <w:ind w:firstLine="283"/>
              <w:jc w:val="both"/>
            </w:pPr>
            <w:r>
              <w:t>1)</w:t>
            </w:r>
          </w:p>
          <w:p w:rsidR="00834B88" w:rsidRDefault="00834B88">
            <w:pPr>
              <w:pStyle w:val="ConsPlusNormal"/>
              <w:ind w:firstLine="283"/>
              <w:jc w:val="both"/>
            </w:pPr>
            <w:r>
              <w:t>NN)</w:t>
            </w:r>
          </w:p>
        </w:tc>
      </w:tr>
      <w:tr w:rsidR="00834B88">
        <w:tblPrEx>
          <w:tblBorders>
            <w:left w:val="none" w:sz="0" w:space="0" w:color="auto"/>
            <w:right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(протоколы и иные документы (в том числе протокол осмотра, протокол отбора проб (образцов), протокол инструментального обследования, протокол испытания, экспертное заключение), составленные по результатам проведения контрольных (надзорных) действий (даты их составления и реквизиты), а также документы и иные материалы, являющиеся доказательствами нарушения обязательных требований)</w:t>
            </w:r>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3401"/>
      </w:tblGrid>
      <w:tr w:rsidR="00834B88">
        <w:tc>
          <w:tcPr>
            <w:tcW w:w="5669" w:type="dxa"/>
            <w:tcBorders>
              <w:top w:val="nil"/>
              <w:left w:val="nil"/>
              <w:bottom w:val="single" w:sz="4" w:space="0" w:color="auto"/>
              <w:right w:val="nil"/>
            </w:tcBorders>
          </w:tcPr>
          <w:p w:rsidR="00834B88" w:rsidRDefault="00834B88">
            <w:pPr>
              <w:pStyle w:val="ConsPlusNormal"/>
            </w:pPr>
          </w:p>
        </w:tc>
        <w:tc>
          <w:tcPr>
            <w:tcW w:w="3401" w:type="dxa"/>
            <w:tcBorders>
              <w:top w:val="nil"/>
              <w:left w:val="nil"/>
              <w:bottom w:val="nil"/>
              <w:right w:val="nil"/>
            </w:tcBorders>
          </w:tcPr>
          <w:p w:rsidR="00834B88" w:rsidRDefault="00834B88">
            <w:pPr>
              <w:pStyle w:val="ConsPlusNormal"/>
            </w:pPr>
          </w:p>
        </w:tc>
      </w:tr>
      <w:tr w:rsidR="00834B88">
        <w:tc>
          <w:tcPr>
            <w:tcW w:w="5669" w:type="dxa"/>
            <w:tcBorders>
              <w:top w:val="single" w:sz="4" w:space="0" w:color="auto"/>
              <w:left w:val="nil"/>
              <w:bottom w:val="single" w:sz="4" w:space="0" w:color="auto"/>
              <w:right w:val="nil"/>
            </w:tcBorders>
          </w:tcPr>
          <w:p w:rsidR="00834B88" w:rsidRDefault="00834B88">
            <w:pPr>
              <w:pStyle w:val="ConsPlusNormal"/>
            </w:pPr>
          </w:p>
        </w:tc>
        <w:tc>
          <w:tcPr>
            <w:tcW w:w="3401" w:type="dxa"/>
            <w:tcBorders>
              <w:top w:val="nil"/>
              <w:left w:val="nil"/>
              <w:bottom w:val="nil"/>
              <w:right w:val="nil"/>
            </w:tcBorders>
          </w:tcPr>
          <w:p w:rsidR="00834B88" w:rsidRDefault="00834B88">
            <w:pPr>
              <w:pStyle w:val="ConsPlusNormal"/>
            </w:pPr>
          </w:p>
        </w:tc>
      </w:tr>
      <w:tr w:rsidR="00834B88">
        <w:tc>
          <w:tcPr>
            <w:tcW w:w="5669" w:type="dxa"/>
            <w:tcBorders>
              <w:top w:val="single" w:sz="4" w:space="0" w:color="auto"/>
              <w:left w:val="nil"/>
              <w:bottom w:val="nil"/>
              <w:right w:val="nil"/>
            </w:tcBorders>
          </w:tcPr>
          <w:p w:rsidR="00834B88" w:rsidRDefault="00834B88">
            <w:pPr>
              <w:pStyle w:val="ConsPlusNormal"/>
              <w:jc w:val="center"/>
            </w:pPr>
            <w:r>
              <w:t>(должность, фамилия, инициалы инспектора (руководителя группы инспекторов), проводившего выездное обследование</w:t>
            </w:r>
          </w:p>
        </w:tc>
        <w:tc>
          <w:tcPr>
            <w:tcW w:w="3401" w:type="dxa"/>
            <w:tcBorders>
              <w:top w:val="nil"/>
              <w:left w:val="nil"/>
              <w:bottom w:val="nil"/>
              <w:right w:val="nil"/>
            </w:tcBorders>
          </w:tcPr>
          <w:p w:rsidR="00834B88" w:rsidRDefault="00834B88">
            <w:pPr>
              <w:pStyle w:val="ConsPlusNormal"/>
            </w:pPr>
          </w:p>
        </w:tc>
      </w:tr>
      <w:tr w:rsidR="00834B88">
        <w:tc>
          <w:tcPr>
            <w:tcW w:w="5669" w:type="dxa"/>
            <w:tcBorders>
              <w:top w:val="nil"/>
              <w:left w:val="nil"/>
              <w:bottom w:val="nil"/>
              <w:right w:val="nil"/>
            </w:tcBorders>
          </w:tcPr>
          <w:p w:rsidR="00834B88" w:rsidRDefault="00834B88">
            <w:pPr>
              <w:pStyle w:val="ConsPlusNormal"/>
            </w:pPr>
          </w:p>
        </w:tc>
        <w:tc>
          <w:tcPr>
            <w:tcW w:w="3401" w:type="dxa"/>
            <w:tcBorders>
              <w:top w:val="nil"/>
              <w:left w:val="nil"/>
              <w:bottom w:val="single" w:sz="4" w:space="0" w:color="auto"/>
              <w:right w:val="nil"/>
            </w:tcBorders>
          </w:tcPr>
          <w:p w:rsidR="00834B88" w:rsidRDefault="00834B88">
            <w:pPr>
              <w:pStyle w:val="ConsPlusNormal"/>
            </w:pPr>
          </w:p>
        </w:tc>
      </w:tr>
      <w:tr w:rsidR="00834B88">
        <w:tc>
          <w:tcPr>
            <w:tcW w:w="5669" w:type="dxa"/>
            <w:tcBorders>
              <w:top w:val="nil"/>
              <w:left w:val="nil"/>
              <w:bottom w:val="nil"/>
              <w:right w:val="nil"/>
            </w:tcBorders>
          </w:tcPr>
          <w:p w:rsidR="00834B88" w:rsidRDefault="00834B88">
            <w:pPr>
              <w:pStyle w:val="ConsPlusNormal"/>
            </w:pPr>
          </w:p>
        </w:tc>
        <w:tc>
          <w:tcPr>
            <w:tcW w:w="3401" w:type="dxa"/>
            <w:tcBorders>
              <w:top w:val="single" w:sz="4" w:space="0" w:color="auto"/>
              <w:left w:val="nil"/>
              <w:bottom w:val="nil"/>
              <w:right w:val="nil"/>
            </w:tcBorders>
          </w:tcPr>
          <w:p w:rsidR="00834B88" w:rsidRDefault="00834B88">
            <w:pPr>
              <w:pStyle w:val="ConsPlusNormal"/>
              <w:jc w:val="center"/>
            </w:pPr>
            <w:r>
              <w:t>(подпись)</w:t>
            </w:r>
          </w:p>
        </w:tc>
      </w:tr>
      <w:tr w:rsidR="00834B88">
        <w:tc>
          <w:tcPr>
            <w:tcW w:w="9070"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834B88" w:rsidRDefault="00834B88">
            <w:pPr>
              <w:pStyle w:val="ConsPlusNormal"/>
            </w:pPr>
          </w:p>
        </w:tc>
      </w:tr>
      <w:tr w:rsidR="00834B88">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834B88" w:rsidRDefault="00834B88">
            <w:pPr>
              <w:pStyle w:val="ConsPlusNormal"/>
            </w:pPr>
          </w:p>
        </w:tc>
      </w:tr>
      <w:tr w:rsidR="00834B88">
        <w:tblPrEx>
          <w:tblBorders>
            <w:insideH w:val="single" w:sz="4" w:space="0" w:color="auto"/>
          </w:tblBorders>
        </w:tblPrEx>
        <w:tc>
          <w:tcPr>
            <w:tcW w:w="9070" w:type="dxa"/>
            <w:gridSpan w:val="2"/>
            <w:tcBorders>
              <w:top w:val="single" w:sz="4" w:space="0" w:color="auto"/>
              <w:left w:val="nil"/>
              <w:bottom w:val="nil"/>
              <w:right w:val="nil"/>
            </w:tcBorders>
          </w:tcPr>
          <w:p w:rsidR="00834B88" w:rsidRDefault="00834B88">
            <w:pPr>
              <w:pStyle w:val="ConsPlusNormal"/>
              <w:jc w:val="center"/>
            </w:pPr>
            <w:r>
              <w:t>(фамилия, имя, отчество (при наличии) и должность инспектора, непосредственно подготовившего акт выездной проверки, номер телефона, адрес электронной почты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jc w:val="both"/>
            </w:pPr>
            <w:r>
              <w:t xml:space="preserve">Отметка о направлении акта в электронном виде (адрес электронной почты), в том числе с использованием личного кабинета в федеральной государственной информационной системе "Единый портал государственных и муниципальных услуг (функций)" </w:t>
            </w:r>
            <w:hyperlink w:anchor="P2012">
              <w:r>
                <w:rPr>
                  <w:color w:val="0000FF"/>
                </w:rPr>
                <w:t>&lt;3&gt;</w:t>
              </w:r>
            </w:hyperlink>
            <w:r>
              <w:t xml:space="preserve"> и (или) региональном портале государственных и муниципальных услуг </w:t>
            </w:r>
            <w:hyperlink w:anchor="P2013">
              <w:r>
                <w:rPr>
                  <w:color w:val="0000FF"/>
                </w:rPr>
                <w:t>&lt;4&gt;</w:t>
              </w:r>
            </w:hyperlink>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bookmarkStart w:id="65" w:name="P2010"/>
      <w:bookmarkEnd w:id="65"/>
      <w:r>
        <w:t xml:space="preserve">&lt;1&gt; </w:t>
      </w:r>
      <w:hyperlink r:id="rId243">
        <w:r>
          <w:rPr>
            <w:color w:val="0000FF"/>
          </w:rPr>
          <w:t>Статья 19</w:t>
        </w:r>
      </w:hyperlink>
      <w:r>
        <w:t xml:space="preserve"> Федерального закона от 31 июля 2021 г. N 248-ФЗ "О государственном контроле (надзоре) и муниципальном контроле в Российской Федерации".</w:t>
      </w:r>
    </w:p>
    <w:p w:rsidR="00834B88" w:rsidRDefault="00834B88">
      <w:pPr>
        <w:pStyle w:val="ConsPlusNormal"/>
        <w:spacing w:before="220"/>
        <w:ind w:firstLine="540"/>
        <w:jc w:val="both"/>
      </w:pPr>
      <w:bookmarkStart w:id="66" w:name="P2011"/>
      <w:bookmarkEnd w:id="66"/>
      <w:r>
        <w:t xml:space="preserve">&lt;2&gt; </w:t>
      </w:r>
      <w:hyperlink r:id="rId244">
        <w:r>
          <w:rPr>
            <w:color w:val="0000FF"/>
          </w:rPr>
          <w:t>Статья 18</w:t>
        </w:r>
      </w:hyperlink>
      <w:r>
        <w:t xml:space="preserve"> Федерального закона от 31 июля 2021 г. N 248-ФЗ "О государственном контроле (надзоре) и муниципальном контроле в Российской Федерации".</w:t>
      </w:r>
    </w:p>
    <w:p w:rsidR="00834B88" w:rsidRDefault="00834B88">
      <w:pPr>
        <w:pStyle w:val="ConsPlusNormal"/>
        <w:spacing w:before="220"/>
        <w:ind w:firstLine="540"/>
        <w:jc w:val="both"/>
      </w:pPr>
      <w:bookmarkStart w:id="67" w:name="P2012"/>
      <w:bookmarkEnd w:id="67"/>
      <w:r>
        <w:t xml:space="preserve">&lt;3&gt; </w:t>
      </w:r>
      <w:hyperlink r:id="rId245">
        <w:r>
          <w:rPr>
            <w:color w:val="0000FF"/>
          </w:rPr>
          <w:t>Положение</w:t>
        </w:r>
      </w:hyperlink>
      <w:r>
        <w:t xml:space="preserve">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N 861.</w:t>
      </w:r>
    </w:p>
    <w:p w:rsidR="00834B88" w:rsidRDefault="00834B88">
      <w:pPr>
        <w:pStyle w:val="ConsPlusNormal"/>
        <w:spacing w:before="220"/>
        <w:ind w:firstLine="540"/>
        <w:jc w:val="both"/>
      </w:pPr>
      <w:bookmarkStart w:id="68" w:name="P2013"/>
      <w:bookmarkEnd w:id="68"/>
      <w:r>
        <w:t xml:space="preserve">&lt;4&gt; </w:t>
      </w:r>
      <w:hyperlink r:id="rId246">
        <w:r>
          <w:rPr>
            <w:color w:val="0000FF"/>
          </w:rPr>
          <w:t>Статья 21</w:t>
        </w:r>
      </w:hyperlink>
      <w:r>
        <w:t xml:space="preserve"> Федерального закона от 31 июля 2021 г. N 248-ФЗ "О государственном контроле (надзоре) и муниципальном контроле в Российской Федерации".</w:t>
      </w: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both"/>
      </w:pPr>
    </w:p>
    <w:p w:rsidR="00834B88" w:rsidRDefault="00834B88">
      <w:pPr>
        <w:pStyle w:val="ConsPlusNormal"/>
        <w:jc w:val="right"/>
        <w:outlineLvl w:val="0"/>
      </w:pPr>
      <w:r>
        <w:t>Приложение N 15</w:t>
      </w:r>
    </w:p>
    <w:p w:rsidR="00834B88" w:rsidRDefault="00834B88">
      <w:pPr>
        <w:pStyle w:val="ConsPlusNormal"/>
        <w:jc w:val="right"/>
      </w:pPr>
      <w:r>
        <w:t>к приказу Минэкономразвития России</w:t>
      </w:r>
    </w:p>
    <w:p w:rsidR="00834B88" w:rsidRDefault="00834B88">
      <w:pPr>
        <w:pStyle w:val="ConsPlusNormal"/>
        <w:jc w:val="right"/>
      </w:pPr>
      <w:r>
        <w:t>от 31.03.2021 N 151</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 ред. Приказов Минэкономразвития России от 27.10.2021 </w:t>
            </w:r>
            <w:hyperlink r:id="rId247">
              <w:r>
                <w:rPr>
                  <w:color w:val="0000FF"/>
                </w:rPr>
                <w:t>N 651</w:t>
              </w:r>
            </w:hyperlink>
            <w:r>
              <w:rPr>
                <w:color w:val="392C69"/>
              </w:rPr>
              <w:t>,</w:t>
            </w:r>
          </w:p>
          <w:p w:rsidR="00834B88" w:rsidRDefault="00834B88">
            <w:pPr>
              <w:pStyle w:val="ConsPlusNormal"/>
              <w:jc w:val="center"/>
            </w:pPr>
            <w:r>
              <w:rPr>
                <w:color w:val="392C69"/>
              </w:rPr>
              <w:t xml:space="preserve">от 12.05.2025 </w:t>
            </w:r>
            <w:hyperlink r:id="rId248">
              <w:r>
                <w:rPr>
                  <w:color w:val="0000FF"/>
                </w:rPr>
                <w:t>N 301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предостережения</w:t>
      </w:r>
    </w:p>
    <w:p w:rsidR="00834B88" w:rsidRDefault="00834B88">
      <w:pPr>
        <w:pStyle w:val="ConsPlusNormal"/>
        <w:jc w:val="right"/>
      </w:pPr>
      <w:r>
        <w:t>о недопустимости нарушения</w:t>
      </w:r>
    </w:p>
    <w:p w:rsidR="00834B88" w:rsidRDefault="00834B88">
      <w:pPr>
        <w:pStyle w:val="ConsPlusNormal"/>
        <w:jc w:val="right"/>
      </w:pPr>
      <w:r>
        <w:t>обязательных требований)</w:t>
      </w:r>
    </w:p>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jc w:val="both"/>
            </w:pPr>
            <w:r>
              <w:t>Отметка о размещении (дата и учетный номер) сведений о предостережении в едином реестре контрольных (надзорных) мероприятий</w:t>
            </w:r>
          </w:p>
        </w:tc>
      </w:tr>
      <w:tr w:rsidR="00834B88">
        <w:tblPrEx>
          <w:tblBorders>
            <w:left w:val="nil"/>
            <w:right w:val="nil"/>
          </w:tblBorders>
        </w:tblPrEx>
        <w:tc>
          <w:tcPr>
            <w:tcW w:w="9071" w:type="dxa"/>
            <w:tcBorders>
              <w:left w:val="nil"/>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left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предостережении о недопустимости нарушения обязательных требований в едином реестре контрольных (надзорных) мероприятий</w:t>
            </w:r>
          </w:p>
        </w:tc>
      </w:tr>
    </w:tbl>
    <w:p w:rsidR="00834B88" w:rsidRDefault="00834B88">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834B88">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(указывается наименование контрольного (надзорного) органа и при необходимости его территориального органа)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center"/>
            </w:pPr>
            <w:r>
              <w:t>(место вынесения предостережения)</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jc w:val="center"/>
            </w:pPr>
            <w:bookmarkStart w:id="69" w:name="P2039"/>
            <w:bookmarkEnd w:id="69"/>
            <w:r>
              <w:t>Предостережение о недопустимости нарушения обязательных требований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jc w:val="center"/>
            </w:pPr>
            <w:r>
              <w:t>от "__" ___________ ____ г. N _____________</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фамилия, имя, отчество (при наличии) гражданина или наименование организации (в родительном падеже), их индивидуальные номера налогоплательщика)</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2. При осуществлении</w:t>
            </w:r>
          </w:p>
          <w:p w:rsidR="00834B88" w:rsidRDefault="00834B88">
            <w:pPr>
              <w:pStyle w:val="ConsPlusNormal"/>
              <w:ind w:firstLine="283"/>
              <w:jc w:val="both"/>
            </w:pPr>
            <w:r>
              <w:t>...</w:t>
            </w: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ind w:firstLine="283"/>
              <w:jc w:val="both"/>
            </w:pPr>
            <w:r>
              <w:lastRenderedPageBreak/>
              <w:t>(указывается 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ind w:firstLine="283"/>
              <w:jc w:val="both"/>
            </w:pPr>
            <w:r>
              <w:t>поступили сведения о следующих действиях (бездействии):</w:t>
            </w:r>
          </w:p>
          <w:p w:rsidR="00834B88" w:rsidRDefault="00834B88">
            <w:pPr>
              <w:pStyle w:val="ConsPlusNormal"/>
              <w:ind w:firstLine="283"/>
              <w:jc w:val="both"/>
            </w:pPr>
            <w:r>
              <w:t>1) ...</w:t>
            </w:r>
          </w:p>
          <w:p w:rsidR="00834B88" w:rsidRDefault="00834B88">
            <w:pPr>
              <w:pStyle w:val="ConsPlusNormal"/>
              <w:ind w:firstLine="283"/>
              <w:jc w:val="both"/>
            </w:pPr>
            <w:r>
              <w:t>2)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(приводится описание, включая адрес (место) (при наличии), действий (бездействия), организации, ее должностных лиц и (или) работников, индивидуального предпринимателя и (или) его работников, которые могут привести/приводят к нарушениям обязательных требований)</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3. Указанные действия (бездействие) могут привести/приводят к нарушениям следующих обязательных требований:</w:t>
            </w:r>
          </w:p>
          <w:p w:rsidR="00834B88" w:rsidRDefault="00834B88">
            <w:pPr>
              <w:pStyle w:val="ConsPlusNormal"/>
              <w:ind w:firstLine="283"/>
              <w:jc w:val="both"/>
            </w:pPr>
            <w:r>
              <w:t>1) ...</w:t>
            </w:r>
          </w:p>
          <w:p w:rsidR="00834B88" w:rsidRDefault="00834B88">
            <w:pPr>
              <w:pStyle w:val="ConsPlusNormal"/>
              <w:ind w:firstLine="283"/>
              <w:jc w:val="both"/>
            </w:pPr>
            <w:r>
              <w:t>2) ...</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(приводится описание действий (бездействия) организации, ее должностных лиц и (или) работников, индивидуального предпринимателя и (или) его работников, которые могут привести/приводят к нарушениям обязательных требований)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 xml:space="preserve">4. В соответствии с </w:t>
            </w:r>
            <w:hyperlink r:id="rId249">
              <w:r>
                <w:rPr>
                  <w:color w:val="0000FF"/>
                </w:rPr>
                <w:t>частью 1 статьи 49</w:t>
              </w:r>
            </w:hyperlink>
            <w:r>
              <w:t xml:space="preserve"> Федерального закона от 31 июля 2020 г. N 248-ФЗ "О государственном контроле (надзоре) и муниципальном контроле в Российской Федерации"</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jc w:val="center"/>
            </w:pPr>
            <w:r>
              <w:t>ОБЪЯВЛЯЮ ПРЕДОСТЕРЕЖЕНИЕ</w:t>
            </w:r>
          </w:p>
          <w:p w:rsidR="00834B88" w:rsidRDefault="00834B88">
            <w:pPr>
              <w:pStyle w:val="ConsPlusNormal"/>
              <w:jc w:val="center"/>
            </w:pPr>
            <w:r>
              <w:t>о недопустимости нарушения обязательных требований</w:t>
            </w:r>
          </w:p>
          <w:p w:rsidR="00834B88" w:rsidRDefault="00834B88">
            <w:pPr>
              <w:pStyle w:val="ConsPlusNormal"/>
              <w:jc w:val="center"/>
            </w:pPr>
            <w:r>
              <w:t>и предлагаю:</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1)</w:t>
            </w:r>
          </w:p>
          <w:p w:rsidR="00834B88" w:rsidRDefault="00834B88">
            <w:pPr>
              <w:pStyle w:val="ConsPlusNormal"/>
              <w:ind w:firstLine="283"/>
              <w:jc w:val="both"/>
            </w:pPr>
            <w:r>
              <w:t>2)</w:t>
            </w:r>
          </w:p>
          <w:p w:rsidR="00834B88" w:rsidRDefault="00834B88">
            <w:pPr>
              <w:pStyle w:val="ConsPlusNormal"/>
              <w:ind w:firstLine="283"/>
              <w:jc w:val="both"/>
            </w:pPr>
            <w:r>
              <w:t>...</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(указываются меры, которые необходимо принять контролируемому лицу для обеспечения соблюдения обязательных требований (не может быть указано требование о предоставлении контролируемым лицом сведений и документов)</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r>
              <w:t>5. Вы вправе подать возражение на данное предостережение в порядке, установленном</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ind w:firstLine="283"/>
              <w:jc w:val="both"/>
            </w:pPr>
            <w:r>
              <w:t>(указывается ссылка на положение о виде контроля, которым установлен порядок подачи и рассмотрения возражения в отношении предостережения)</w:t>
            </w: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ind w:firstLine="283"/>
              <w:jc w:val="both"/>
            </w:pPr>
            <w:bookmarkStart w:id="70" w:name="P2069"/>
            <w:bookmarkEnd w:id="70"/>
            <w:r>
              <w:t xml:space="preserve">6 </w:t>
            </w:r>
            <w:hyperlink w:anchor="P2072">
              <w:r>
                <w:rPr>
                  <w:color w:val="0000FF"/>
                </w:rPr>
                <w:t>&lt;*&gt;</w:t>
              </w:r>
            </w:hyperlink>
            <w:r>
              <w:t>. В целях профилактики нарушения обязательных требований вы можете провести самостоятельную оценку соблюдения обязательных требований (самообследование) с использованием способов, указанных на официальном сайте по адресу ....</w:t>
            </w:r>
          </w:p>
        </w:tc>
      </w:tr>
      <w:tr w:rsidR="00834B88">
        <w:tblPrEx>
          <w:tblBorders>
            <w:insideH w:val="none" w:sz="0" w:space="0" w:color="auto"/>
          </w:tblBorders>
        </w:tblPrEx>
        <w:tc>
          <w:tcPr>
            <w:tcW w:w="9071" w:type="dxa"/>
            <w:gridSpan w:val="2"/>
            <w:tcBorders>
              <w:top w:val="single" w:sz="4" w:space="0" w:color="auto"/>
              <w:left w:val="nil"/>
              <w:bottom w:val="nil"/>
              <w:right w:val="nil"/>
            </w:tcBorders>
          </w:tcPr>
          <w:p w:rsidR="00834B88" w:rsidRDefault="00834B88">
            <w:pPr>
              <w:pStyle w:val="ConsPlusNormal"/>
              <w:jc w:val="both"/>
            </w:pPr>
            <w:r>
              <w:t>(указывается адрес официального сайта в информационно-телекоммуникационной сети "Интернет", позволяющий пройти самообследование соблюдения обязательных требований)</w:t>
            </w:r>
          </w:p>
        </w:tc>
      </w:tr>
      <w:tr w:rsidR="00834B88">
        <w:tblPrEx>
          <w:tblBorders>
            <w:insideH w:val="none" w:sz="0" w:space="0" w:color="auto"/>
          </w:tblBorders>
        </w:tblPrEx>
        <w:tc>
          <w:tcPr>
            <w:tcW w:w="9071" w:type="dxa"/>
            <w:gridSpan w:val="2"/>
            <w:tcBorders>
              <w:top w:val="nil"/>
              <w:left w:val="nil"/>
              <w:bottom w:val="nil"/>
              <w:right w:val="nil"/>
            </w:tcBorders>
          </w:tcPr>
          <w:p w:rsidR="00834B88" w:rsidRDefault="00834B88">
            <w:pPr>
              <w:pStyle w:val="ConsPlusNormal"/>
              <w:ind w:firstLine="283"/>
              <w:jc w:val="both"/>
            </w:pPr>
            <w:r>
              <w:t>--------------------------------</w:t>
            </w:r>
          </w:p>
          <w:p w:rsidR="00834B88" w:rsidRDefault="00834B88">
            <w:pPr>
              <w:pStyle w:val="ConsPlusNormal"/>
              <w:ind w:firstLine="283"/>
              <w:jc w:val="both"/>
            </w:pPr>
            <w:bookmarkStart w:id="71" w:name="P2072"/>
            <w:bookmarkEnd w:id="71"/>
            <w:r>
              <w:t xml:space="preserve">&lt;*&gt; </w:t>
            </w:r>
            <w:hyperlink w:anchor="P2069">
              <w:r>
                <w:rPr>
                  <w:color w:val="0000FF"/>
                </w:rPr>
                <w:t>Пункт 6</w:t>
              </w:r>
            </w:hyperlink>
            <w:r>
              <w:t xml:space="preserve"> указывается при условии наличия самообследования в числе используемых профилактических мероприятий по соответствующему виду контроля.</w:t>
            </w:r>
          </w:p>
        </w:tc>
      </w:tr>
      <w:tr w:rsidR="00834B88">
        <w:tblPrEx>
          <w:tblBorders>
            <w:insideH w:val="none" w:sz="0" w:space="0" w:color="auto"/>
          </w:tblBorders>
        </w:tblPrEx>
        <w:tc>
          <w:tcPr>
            <w:tcW w:w="5669" w:type="dxa"/>
            <w:tcBorders>
              <w:top w:val="nil"/>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single" w:sz="4" w:space="0" w:color="auto"/>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single" w:sz="4" w:space="0" w:color="auto"/>
              <w:left w:val="nil"/>
              <w:bottom w:val="nil"/>
              <w:right w:val="nil"/>
            </w:tcBorders>
          </w:tcPr>
          <w:p w:rsidR="00834B88" w:rsidRDefault="00834B88">
            <w:pPr>
              <w:pStyle w:val="ConsPlusNormal"/>
              <w:jc w:val="center"/>
            </w:pPr>
            <w:r>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об объявлении предостережения)</w:t>
            </w: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single" w:sz="4" w:space="0" w:color="auto"/>
              <w:right w:val="nil"/>
            </w:tcBorders>
          </w:tcPr>
          <w:p w:rsidR="00834B88" w:rsidRDefault="00834B88">
            <w:pPr>
              <w:pStyle w:val="ConsPlusNormal"/>
            </w:pP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single" w:sz="4" w:space="0" w:color="auto"/>
              <w:left w:val="nil"/>
              <w:bottom w:val="nil"/>
              <w:right w:val="nil"/>
            </w:tcBorders>
          </w:tcPr>
          <w:p w:rsidR="00834B88" w:rsidRDefault="00834B88">
            <w:pPr>
              <w:pStyle w:val="ConsPlusNormal"/>
              <w:jc w:val="center"/>
            </w:pPr>
            <w:r>
              <w:t>(подпись)</w:t>
            </w:r>
          </w:p>
        </w:tc>
      </w:tr>
      <w:tr w:rsidR="00834B88">
        <w:tblPrEx>
          <w:tblBorders>
            <w:insideH w:val="none" w:sz="0" w:space="0" w:color="auto"/>
          </w:tblBorders>
        </w:tblPrEx>
        <w:tc>
          <w:tcPr>
            <w:tcW w:w="5669" w:type="dxa"/>
            <w:tcBorders>
              <w:top w:val="nil"/>
              <w:left w:val="nil"/>
              <w:bottom w:val="nil"/>
              <w:right w:val="nil"/>
            </w:tcBorders>
          </w:tcPr>
          <w:p w:rsidR="00834B88" w:rsidRDefault="00834B88">
            <w:pPr>
              <w:pStyle w:val="ConsPlusNormal"/>
            </w:pPr>
          </w:p>
        </w:tc>
        <w:tc>
          <w:tcPr>
            <w:tcW w:w="3402" w:type="dxa"/>
            <w:tcBorders>
              <w:top w:val="nil"/>
              <w:left w:val="nil"/>
              <w:bottom w:val="nil"/>
              <w:right w:val="nil"/>
            </w:tcBorders>
          </w:tcPr>
          <w:p w:rsidR="00834B88" w:rsidRDefault="00834B88">
            <w:pPr>
              <w:pStyle w:val="ConsPlusNormal"/>
            </w:pPr>
          </w:p>
        </w:tc>
      </w:tr>
      <w:tr w:rsidR="00834B88">
        <w:tblPrEx>
          <w:tblBorders>
            <w:insideH w:val="none" w:sz="0" w:space="0" w:color="auto"/>
          </w:tblBorders>
        </w:tblPrEx>
        <w:tc>
          <w:tcPr>
            <w:tcW w:w="9071" w:type="dxa"/>
            <w:gridSpan w:val="2"/>
            <w:tcBorders>
              <w:top w:val="nil"/>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single" w:sz="4" w:space="0" w:color="auto"/>
              <w:right w:val="nil"/>
            </w:tcBorders>
          </w:tcPr>
          <w:p w:rsidR="00834B88" w:rsidRDefault="00834B88">
            <w:pPr>
              <w:pStyle w:val="ConsPlusNormal"/>
            </w:pPr>
          </w:p>
        </w:tc>
      </w:tr>
      <w:tr w:rsidR="00834B88">
        <w:tc>
          <w:tcPr>
            <w:tcW w:w="9071" w:type="dxa"/>
            <w:gridSpan w:val="2"/>
            <w:tcBorders>
              <w:top w:val="single" w:sz="4" w:space="0" w:color="auto"/>
              <w:left w:val="nil"/>
              <w:bottom w:val="nil"/>
              <w:right w:val="nil"/>
            </w:tcBorders>
          </w:tcPr>
          <w:p w:rsidR="00834B88" w:rsidRDefault="00834B88">
            <w:pPr>
              <w:pStyle w:val="ConsPlusNormal"/>
              <w:jc w:val="center"/>
            </w:pPr>
            <w:r>
              <w:t>(фамилия, имя, отчество (при наличии) и должность должностного лица, непосредственно подготовившего проект решения, контактный телефон, электронный адрес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ind w:left="283"/>
              <w:jc w:val="both"/>
            </w:pPr>
            <w:r>
              <w:t>Отметка о направлении предостережения в электронном виде (адрес электронной почты), в том числе через личный кабинет на специализированном электронном портале</w:t>
            </w:r>
          </w:p>
        </w:tc>
      </w:tr>
    </w:tbl>
    <w:p w:rsidR="00834B88" w:rsidRDefault="00834B88">
      <w:pPr>
        <w:pStyle w:val="ConsPlusNormal"/>
        <w:ind w:firstLine="540"/>
        <w:jc w:val="both"/>
      </w:pPr>
    </w:p>
    <w:p w:rsidR="00834B88" w:rsidRDefault="00834B88">
      <w:pPr>
        <w:pStyle w:val="ConsPlusNormal"/>
        <w:ind w:firstLine="540"/>
        <w:jc w:val="both"/>
      </w:pPr>
    </w:p>
    <w:p w:rsidR="00834B88" w:rsidRDefault="00834B88">
      <w:pPr>
        <w:pStyle w:val="ConsPlusNormal"/>
        <w:ind w:firstLine="540"/>
        <w:jc w:val="both"/>
      </w:pPr>
    </w:p>
    <w:p w:rsidR="00834B88" w:rsidRDefault="00834B88">
      <w:pPr>
        <w:pStyle w:val="ConsPlusNormal"/>
        <w:ind w:firstLine="540"/>
        <w:jc w:val="both"/>
      </w:pPr>
    </w:p>
    <w:p w:rsidR="00834B88" w:rsidRDefault="00834B88">
      <w:pPr>
        <w:pStyle w:val="ConsPlusNormal"/>
        <w:ind w:firstLine="540"/>
        <w:jc w:val="both"/>
      </w:pPr>
    </w:p>
    <w:p w:rsidR="00834B88" w:rsidRDefault="00834B88">
      <w:pPr>
        <w:pStyle w:val="ConsPlusNormal"/>
        <w:jc w:val="right"/>
        <w:outlineLvl w:val="0"/>
      </w:pPr>
      <w:r>
        <w:t>Приложение N 16</w:t>
      </w:r>
    </w:p>
    <w:p w:rsidR="00834B88" w:rsidRDefault="00834B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4B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4B88" w:rsidRDefault="00834B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4B88" w:rsidRDefault="00834B88">
            <w:pPr>
              <w:pStyle w:val="ConsPlusNormal"/>
              <w:jc w:val="center"/>
            </w:pPr>
            <w:r>
              <w:rPr>
                <w:color w:val="392C69"/>
              </w:rPr>
              <w:t>Список изменяющих документов</w:t>
            </w:r>
          </w:p>
          <w:p w:rsidR="00834B88" w:rsidRDefault="00834B88">
            <w:pPr>
              <w:pStyle w:val="ConsPlusNormal"/>
              <w:jc w:val="center"/>
            </w:pPr>
            <w:r>
              <w:rPr>
                <w:color w:val="392C69"/>
              </w:rPr>
              <w:t xml:space="preserve">(введено </w:t>
            </w:r>
            <w:hyperlink r:id="rId250">
              <w:r>
                <w:rPr>
                  <w:color w:val="0000FF"/>
                </w:rPr>
                <w:t>Приказом</w:t>
              </w:r>
            </w:hyperlink>
            <w:r>
              <w:rPr>
                <w:color w:val="392C69"/>
              </w:rPr>
              <w:t xml:space="preserve"> Минэкономразвития России от 12.05.2025 N 301)</w:t>
            </w:r>
          </w:p>
        </w:tc>
        <w:tc>
          <w:tcPr>
            <w:tcW w:w="113" w:type="dxa"/>
            <w:tcBorders>
              <w:top w:val="nil"/>
              <w:left w:val="nil"/>
              <w:bottom w:val="nil"/>
              <w:right w:val="nil"/>
            </w:tcBorders>
            <w:shd w:val="clear" w:color="auto" w:fill="F4F3F8"/>
            <w:tcMar>
              <w:top w:w="0" w:type="dxa"/>
              <w:left w:w="0" w:type="dxa"/>
              <w:bottom w:w="0" w:type="dxa"/>
              <w:right w:w="0" w:type="dxa"/>
            </w:tcMar>
          </w:tcPr>
          <w:p w:rsidR="00834B88" w:rsidRDefault="00834B88">
            <w:pPr>
              <w:pStyle w:val="ConsPlusNormal"/>
            </w:pPr>
          </w:p>
        </w:tc>
      </w:tr>
    </w:tbl>
    <w:p w:rsidR="00834B88" w:rsidRDefault="00834B88">
      <w:pPr>
        <w:pStyle w:val="ConsPlusNormal"/>
        <w:jc w:val="both"/>
      </w:pPr>
    </w:p>
    <w:p w:rsidR="00834B88" w:rsidRDefault="00834B88">
      <w:pPr>
        <w:pStyle w:val="ConsPlusNormal"/>
        <w:jc w:val="right"/>
      </w:pPr>
      <w:r>
        <w:t>Типовая форма акта</w:t>
      </w:r>
    </w:p>
    <w:p w:rsidR="00834B88" w:rsidRDefault="00834B88">
      <w:pPr>
        <w:pStyle w:val="ConsPlusNormal"/>
        <w:jc w:val="right"/>
      </w:pPr>
      <w:r>
        <w:t>обязательного профилактического визита</w:t>
      </w:r>
    </w:p>
    <w:p w:rsidR="00834B88" w:rsidRDefault="00834B88">
      <w:pPr>
        <w:pStyle w:val="ConsPlusNormal"/>
        <w:jc w:val="both"/>
      </w:pPr>
    </w:p>
    <w:tbl>
      <w:tblPr>
        <w:tblW w:w="0" w:type="auto"/>
        <w:tblBorders>
          <w:top w:val="single" w:sz="4" w:space="0" w:color="auto"/>
          <w:left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ind w:firstLine="283"/>
              <w:jc w:val="both"/>
            </w:pPr>
            <w:r>
              <w:t xml:space="preserve">Отметка о размещении (дата и учетный номер) сведений о наблюдении за соблюдением обязательных требований (мониторинге безопасности) в едином реестре контрольных (надзорных) мероприятий </w:t>
            </w:r>
            <w:hyperlink w:anchor="P2202">
              <w:r>
                <w:rPr>
                  <w:color w:val="0000FF"/>
                </w:rPr>
                <w:t>&lt;1&gt;</w:t>
              </w:r>
            </w:hyperlink>
          </w:p>
        </w:tc>
      </w:tr>
      <w:tr w:rsidR="00834B88">
        <w:tblPrEx>
          <w:tblBorders>
            <w:left w:val="none" w:sz="0" w:space="0" w:color="auto"/>
            <w:right w:val="none" w:sz="0" w:space="0" w:color="auto"/>
          </w:tblBorders>
        </w:tblPrEx>
        <w:tc>
          <w:tcPr>
            <w:tcW w:w="9071" w:type="dxa"/>
            <w:tcBorders>
              <w:top w:val="single" w:sz="4" w:space="0" w:color="auto"/>
              <w:left w:val="nil"/>
              <w:bottom w:val="single" w:sz="4" w:space="0" w:color="auto"/>
              <w:right w:val="nil"/>
            </w:tcBorders>
          </w:tcPr>
          <w:p w:rsidR="00834B88" w:rsidRDefault="00834B88">
            <w:pPr>
              <w:pStyle w:val="ConsPlusNormal"/>
              <w:ind w:firstLine="283"/>
              <w:jc w:val="both"/>
            </w:pPr>
            <w:r>
              <w:t>ссылка на карточку мероприятия в едином реестре контрольных (надзорных) мероприятий:</w:t>
            </w:r>
          </w:p>
        </w:tc>
      </w:tr>
      <w:tr w:rsidR="00834B88">
        <w:tc>
          <w:tcPr>
            <w:tcW w:w="9071" w:type="dxa"/>
            <w:tcBorders>
              <w:top w:val="single" w:sz="4" w:space="0" w:color="auto"/>
              <w:left w:val="single" w:sz="4" w:space="0" w:color="auto"/>
              <w:bottom w:val="single" w:sz="4" w:space="0" w:color="auto"/>
              <w:right w:val="single" w:sz="4" w:space="0" w:color="auto"/>
            </w:tcBorders>
          </w:tcPr>
          <w:p w:rsidR="00834B88" w:rsidRDefault="00834B88">
            <w:pPr>
              <w:pStyle w:val="ConsPlusNormal"/>
              <w:ind w:firstLine="283"/>
              <w:jc w:val="both"/>
            </w:pPr>
            <w: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документ</w:t>
            </w:r>
          </w:p>
        </w:tc>
      </w:tr>
      <w:tr w:rsidR="00834B88">
        <w:tblPrEx>
          <w:tblBorders>
            <w:left w:val="none" w:sz="0" w:space="0" w:color="auto"/>
            <w:right w:val="none" w:sz="0" w:space="0" w:color="auto"/>
          </w:tblBorders>
        </w:tblPrEx>
        <w:tc>
          <w:tcPr>
            <w:tcW w:w="9071" w:type="dxa"/>
            <w:tcBorders>
              <w:top w:val="single" w:sz="4" w:space="0" w:color="auto"/>
              <w:left w:val="nil"/>
              <w:bottom w:val="single" w:sz="4" w:space="0" w:color="auto"/>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jc w:val="center"/>
            </w:pPr>
            <w:r>
              <w:lastRenderedPageBreak/>
              <w:t>(наименование контрольного (надзорного) органа и при необходимости его территориального органа)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jc w:val="center"/>
            </w:pPr>
            <w:r>
              <w:t>"__" ___________ ____ г., ____ ч _____ мин</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jc w:val="center"/>
            </w:pPr>
            <w:r>
              <w:t>(дата и время составления акта)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jc w:val="center"/>
            </w:pPr>
            <w:r>
              <w:t>(место составления акта)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jc w:val="center"/>
            </w:pPr>
            <w:bookmarkStart w:id="72" w:name="P2114"/>
            <w:bookmarkEnd w:id="72"/>
            <w:r>
              <w:t>Акт обязательного профилактического визита</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1. Обязательный профилактический визит проведен на основании:</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jc w:val="both"/>
            </w:pPr>
            <w:r>
              <w:t xml:space="preserve">(структурная единица Федерального </w:t>
            </w:r>
            <w:hyperlink r:id="rId251">
              <w:r>
                <w:rPr>
                  <w:color w:val="0000FF"/>
                </w:rPr>
                <w:t>закона</w:t>
              </w:r>
            </w:hyperlink>
            <w:r>
              <w:t xml:space="preserve"> от 31 июля 2020 г. N 248-ФЗ "О государственном контроле (надзоре) и муниципальном контроле в Российской Федерации", в случае проведения обязательного профилактического визита на основании поручения Президента Российской Федерации, Правительства Российской Федерации или высшего должностного лица субъекта Российской Федерации - номер и дата такого поручения)</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2. Обязательный профилактический визит в рамках</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 xml:space="preserve">(наименование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 </w:t>
            </w:r>
            <w:hyperlink w:anchor="P2203">
              <w:r>
                <w:rPr>
                  <w:color w:val="0000FF"/>
                </w:rPr>
                <w:t>&lt;2&gt;</w:t>
              </w:r>
            </w:hyperlink>
            <w:r>
              <w:t>)</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3. Обязательный профилактический визит:</w:t>
            </w:r>
          </w:p>
          <w:p w:rsidR="00834B88" w:rsidRDefault="00834B88">
            <w:pPr>
              <w:pStyle w:val="ConsPlusNormal"/>
              <w:ind w:firstLine="283"/>
              <w:jc w:val="both"/>
            </w:pPr>
            <w:r>
              <w:t>1)</w:t>
            </w:r>
          </w:p>
          <w:p w:rsidR="00834B88" w:rsidRDefault="00834B88">
            <w:pPr>
              <w:pStyle w:val="ConsPlusNormal"/>
              <w:ind w:firstLine="283"/>
              <w:jc w:val="both"/>
            </w:pPr>
            <w:r>
              <w:t>NN)</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(фамилии, имена, отчества (при наличии), должности инспекторов, в том числе руководителя группы инспекторов, уполномоченных на проведение обязательного профилактического визита)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4. К проведению обязательного профилактического визита были привлечены:</w:t>
            </w:r>
          </w:p>
          <w:p w:rsidR="00834B88" w:rsidRDefault="00834B88">
            <w:pPr>
              <w:pStyle w:val="ConsPlusNormal"/>
              <w:ind w:firstLine="283"/>
              <w:jc w:val="both"/>
            </w:pPr>
            <w:r>
              <w:t>специалисты:</w:t>
            </w:r>
          </w:p>
          <w:p w:rsidR="00834B88" w:rsidRDefault="00834B88">
            <w:pPr>
              <w:pStyle w:val="ConsPlusNormal"/>
              <w:ind w:firstLine="283"/>
              <w:jc w:val="both"/>
            </w:pPr>
            <w:r>
              <w:t>1)</w:t>
            </w:r>
          </w:p>
          <w:p w:rsidR="00834B88" w:rsidRDefault="00834B88">
            <w:pPr>
              <w:pStyle w:val="ConsPlusNormal"/>
              <w:ind w:firstLine="283"/>
              <w:jc w:val="both"/>
            </w:pPr>
            <w:r>
              <w:t>NN)</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(фамилии, имена, отчества (при наличии) должности специалистов)</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pPr>
          </w:p>
        </w:tc>
      </w:tr>
      <w:tr w:rsidR="00834B88">
        <w:tblPrEx>
          <w:tblBorders>
            <w:left w:val="none" w:sz="0" w:space="0" w:color="auto"/>
            <w:right w:val="none" w:sz="0" w:space="0" w:color="auto"/>
          </w:tblBorders>
        </w:tblPrEx>
        <w:tc>
          <w:tcPr>
            <w:tcW w:w="9071" w:type="dxa"/>
            <w:tcBorders>
              <w:top w:val="single" w:sz="4" w:space="0" w:color="auto"/>
              <w:left w:val="nil"/>
              <w:bottom w:val="single" w:sz="4" w:space="0" w:color="auto"/>
              <w:right w:val="nil"/>
            </w:tcBorders>
          </w:tcPr>
          <w:p w:rsidR="00834B88" w:rsidRDefault="00834B88">
            <w:pPr>
              <w:pStyle w:val="ConsPlusNormal"/>
              <w:ind w:firstLine="283"/>
              <w:jc w:val="both"/>
            </w:pPr>
            <w:r>
              <w:t>эксперты (экспертные организации):</w:t>
            </w:r>
          </w:p>
          <w:p w:rsidR="00834B88" w:rsidRDefault="00834B88">
            <w:pPr>
              <w:pStyle w:val="ConsPlusNormal"/>
              <w:ind w:firstLine="283"/>
              <w:jc w:val="both"/>
            </w:pPr>
            <w:r>
              <w:t>1)</w:t>
            </w:r>
          </w:p>
          <w:p w:rsidR="00834B88" w:rsidRDefault="00834B88">
            <w:pPr>
              <w:pStyle w:val="ConsPlusNormal"/>
              <w:ind w:firstLine="283"/>
              <w:jc w:val="both"/>
            </w:pPr>
            <w:r>
              <w:t>NN)</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 xml:space="preserve">(фамилии, имена, отчества (при наличии) должности экспертов, с указанием сведений об аттестации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w:t>
            </w:r>
            <w:r>
              <w:lastRenderedPageBreak/>
              <w:t>наименования органа об аккредитации, выдавшего свидетельство об аккредитации)</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lastRenderedPageBreak/>
              <w:t>5. Обязательный профилактический визит проведен в отношении:</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(объект контроля, в отношении которого проведен обязательный профилактический визит)</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6. Обязательный профилактический визит проведен по адресу (местоположению):</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(адреса (местоположение) места осуществления контролируемым лицом деятельности или места нахождения иных объектов контроля, в отношении которых был проведен обязательный профилактический визит)</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7. Контролируемое лицо:</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(фамилия, имя, отчество (при наличии) гражданина или наименование организации,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 обязательный профилактический визит)</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8. Обязательный профилактический визит проведен в следующие сроки:</w:t>
            </w:r>
          </w:p>
          <w:p w:rsidR="00834B88" w:rsidRDefault="00834B88">
            <w:pPr>
              <w:pStyle w:val="ConsPlusNormal"/>
              <w:ind w:firstLine="283"/>
              <w:jc w:val="both"/>
            </w:pPr>
            <w:r>
              <w:t>с "__" ___________ ____ г., ____ ч _____ мин</w:t>
            </w:r>
          </w:p>
          <w:p w:rsidR="00834B88" w:rsidRDefault="00834B88">
            <w:pPr>
              <w:pStyle w:val="ConsPlusNormal"/>
              <w:ind w:firstLine="283"/>
              <w:jc w:val="both"/>
            </w:pPr>
            <w:r>
              <w:t>по "__" ___________ ____ г., ____ ч _____ мин</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(дата и время фактического начала обязательного профилактического визита, а также дата и время фактического окончания обязательного профилактического визита)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проведение обязательного профилактического визита приостанавливалось в связи с</w:t>
            </w:r>
          </w:p>
          <w:p w:rsidR="00834B88" w:rsidRDefault="00834B88">
            <w:pPr>
              <w:pStyle w:val="ConsPlusNormal"/>
              <w:ind w:firstLine="283"/>
              <w:jc w:val="both"/>
            </w:pPr>
            <w:r>
              <w:t>с "__" ___________ ____ г., ____ ч _____ мин</w:t>
            </w:r>
          </w:p>
          <w:p w:rsidR="00834B88" w:rsidRDefault="00834B88">
            <w:pPr>
              <w:pStyle w:val="ConsPlusNormal"/>
              <w:ind w:firstLine="283"/>
              <w:jc w:val="both"/>
            </w:pPr>
            <w:r>
              <w:t>по "__" ___________ ____ г., ____ ч _____ мин</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(основание для приостановления обязательного профилактического визита, дата и время начала, а также дата и время окончания срока приостановления проведения обязательного профилактического визита (в случае приостановления)</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9. При проведении обязательного профилактического визита совершены следующие контрольные (надзорные) действия:</w:t>
            </w:r>
          </w:p>
          <w:p w:rsidR="00834B88" w:rsidRDefault="00834B88">
            <w:pPr>
              <w:pStyle w:val="ConsPlusNormal"/>
              <w:ind w:firstLine="283"/>
              <w:jc w:val="both"/>
            </w:pPr>
            <w:r>
              <w:t>1)</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(первое фактически совершенное контрольное (надзорное) действие: осмотр; истребование документов; отбор проб (образцов); инструментальное обследование; испытание; экспертиза)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в следующие сроки:</w:t>
            </w:r>
          </w:p>
          <w:p w:rsidR="00834B88" w:rsidRDefault="00834B88">
            <w:pPr>
              <w:pStyle w:val="ConsPlusNormal"/>
              <w:ind w:firstLine="283"/>
              <w:jc w:val="both"/>
            </w:pPr>
            <w:r>
              <w:t>с "__" ___________ ____ г., ____ ч _____ мин</w:t>
            </w:r>
          </w:p>
          <w:p w:rsidR="00834B88" w:rsidRDefault="00834B88">
            <w:pPr>
              <w:pStyle w:val="ConsPlusNormal"/>
              <w:ind w:firstLine="283"/>
              <w:jc w:val="both"/>
            </w:pPr>
            <w:r>
              <w:t>по "__" ___________ ____ г., ____ ч _____ мин</w:t>
            </w:r>
          </w:p>
          <w:p w:rsidR="00834B88" w:rsidRDefault="00834B88">
            <w:pPr>
              <w:pStyle w:val="ConsPlusNormal"/>
              <w:ind w:firstLine="283"/>
              <w:jc w:val="both"/>
            </w:pPr>
            <w:r>
              <w:t>по месту</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(даты и места фактически совершенных контрольных (надзорных) действий)</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по результатам которого составлен:</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(даты составления и реквизиты протоколов и иных документов (в том числе, протокол осмотра, протокол отбора проб (образцов),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и прилагаемых к акту)</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ind w:firstLine="283"/>
              <w:jc w:val="both"/>
            </w:pPr>
            <w:r>
              <w:lastRenderedPageBreak/>
              <w:t>NN)</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(первое фактически совершенное контрольное (надзорное) действие: осмотр; истребование документов; отбор проб (образцов); инструментальное обследование; испытание; экспертиза)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540"/>
              <w:jc w:val="both"/>
            </w:pPr>
            <w:r>
              <w:t>в следующие сроки:</w:t>
            </w:r>
          </w:p>
          <w:p w:rsidR="00834B88" w:rsidRDefault="00834B88">
            <w:pPr>
              <w:pStyle w:val="ConsPlusNormal"/>
              <w:ind w:firstLine="540"/>
              <w:jc w:val="both"/>
            </w:pPr>
            <w:r>
              <w:t>с "__" ___________ ____ г., ____ ч _____ мин</w:t>
            </w:r>
          </w:p>
          <w:p w:rsidR="00834B88" w:rsidRDefault="00834B88">
            <w:pPr>
              <w:pStyle w:val="ConsPlusNormal"/>
              <w:ind w:firstLine="540"/>
              <w:jc w:val="both"/>
            </w:pPr>
            <w:r>
              <w:t>по "__" ___________ ____ г., ____ ч _____ мин</w:t>
            </w:r>
          </w:p>
          <w:p w:rsidR="00834B88" w:rsidRDefault="00834B88">
            <w:pPr>
              <w:pStyle w:val="ConsPlusNormal"/>
              <w:ind w:firstLine="540"/>
              <w:jc w:val="both"/>
            </w:pPr>
            <w:r>
              <w:t>по месту</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(даты и места фактически совершенных контрольных (надзорных) действий)</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по результатам которого составлен:</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(даты составления и реквизиты протоколов и иных документов (в том числе, протокол осмотра, протокол отбора проб (образцов),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и прилагаемых к акту)</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10. При проведении обязательного профилактического визита заполнены следующие проверочные листы:</w:t>
            </w: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(заполненные в ходе проведения обязательного профилактического визита проверочные листы, их структурные единицы (если проверочный лист применялся не в полном объеме) с реквизитами актов, их утверждающих или информация о том, что проверочные листы не использовались)</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nil"/>
              <w:right w:val="nil"/>
            </w:tcBorders>
          </w:tcPr>
          <w:p w:rsidR="00834B88" w:rsidRDefault="00834B88">
            <w:pPr>
              <w:pStyle w:val="ConsPlusNormal"/>
              <w:ind w:firstLine="283"/>
              <w:jc w:val="both"/>
            </w:pPr>
            <w:r>
              <w:t>11. По результатам обязательного профилактического визита установлено:</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pPr>
          </w:p>
        </w:tc>
      </w:tr>
      <w:tr w:rsidR="00834B88">
        <w:tblPrEx>
          <w:tblBorders>
            <w:left w:val="none" w:sz="0" w:space="0" w:color="auto"/>
            <w:right w:val="none" w:sz="0" w:space="0" w:color="auto"/>
            <w:insideH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(выводы по результатам проведения обязательного профилактического визита:</w:t>
            </w:r>
          </w:p>
          <w:p w:rsidR="00834B88" w:rsidRDefault="00834B88">
            <w:pPr>
              <w:pStyle w:val="ConsPlusNormal"/>
              <w:ind w:firstLine="283"/>
              <w:jc w:val="both"/>
            </w:pPr>
            <w:r>
              <w:t>1) вывод об отсутствии нарушений обязательных требований, о соблюдении (реализации) требований, содержащихся в разрешительных документах, о соблюдении требований документов, исполнение которых является обязательным в соответствии с законодательством Российской Федерации;</w:t>
            </w:r>
          </w:p>
          <w:p w:rsidR="00834B88" w:rsidRDefault="00834B88">
            <w:pPr>
              <w:pStyle w:val="ConsPlusNormal"/>
              <w:ind w:firstLine="283"/>
              <w:jc w:val="both"/>
            </w:pPr>
            <w:r>
              <w:t>2)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w:t>
            </w:r>
          </w:p>
          <w:p w:rsidR="00834B88" w:rsidRDefault="00834B88">
            <w:pPr>
              <w:pStyle w:val="ConsPlusNormal"/>
              <w:ind w:firstLine="283"/>
              <w:jc w:val="both"/>
            </w:pPr>
            <w:r>
              <w:t>3) сведения о факте устранения нарушений, указанных выше, если нарушения устранены до окончания проведения обязательного профилактического визита)</w:t>
            </w:r>
          </w:p>
        </w:tc>
      </w:tr>
      <w:tr w:rsidR="00834B88">
        <w:tblPrEx>
          <w:tblBorders>
            <w:left w:val="none" w:sz="0" w:space="0" w:color="auto"/>
            <w:right w:val="none" w:sz="0" w:space="0" w:color="auto"/>
            <w:insideH w:val="none" w:sz="0" w:space="0" w:color="auto"/>
          </w:tblBorders>
        </w:tblPrEx>
        <w:tc>
          <w:tcPr>
            <w:tcW w:w="9071" w:type="dxa"/>
            <w:tcBorders>
              <w:top w:val="nil"/>
              <w:left w:val="nil"/>
              <w:bottom w:val="single" w:sz="4" w:space="0" w:color="auto"/>
              <w:right w:val="nil"/>
            </w:tcBorders>
          </w:tcPr>
          <w:p w:rsidR="00834B88" w:rsidRDefault="00834B88">
            <w:pPr>
              <w:pStyle w:val="ConsPlusNormal"/>
              <w:ind w:firstLine="283"/>
              <w:jc w:val="both"/>
            </w:pPr>
            <w:r>
              <w:t>12. К настоящему акту прилагаются:</w:t>
            </w:r>
          </w:p>
          <w:p w:rsidR="00834B88" w:rsidRDefault="00834B88">
            <w:pPr>
              <w:pStyle w:val="ConsPlusNormal"/>
              <w:ind w:firstLine="283"/>
              <w:jc w:val="both"/>
            </w:pPr>
            <w:r>
              <w:t>1)</w:t>
            </w:r>
          </w:p>
          <w:p w:rsidR="00834B88" w:rsidRDefault="00834B88">
            <w:pPr>
              <w:pStyle w:val="ConsPlusNormal"/>
              <w:ind w:firstLine="283"/>
              <w:jc w:val="both"/>
            </w:pPr>
            <w:r>
              <w:t>NN)</w:t>
            </w:r>
          </w:p>
        </w:tc>
      </w:tr>
      <w:tr w:rsidR="00834B88">
        <w:tblPrEx>
          <w:tblBorders>
            <w:left w:val="none" w:sz="0" w:space="0" w:color="auto"/>
            <w:right w:val="none" w:sz="0" w:space="0" w:color="auto"/>
          </w:tblBorders>
        </w:tblPrEx>
        <w:tc>
          <w:tcPr>
            <w:tcW w:w="9071" w:type="dxa"/>
            <w:tcBorders>
              <w:top w:val="single" w:sz="4" w:space="0" w:color="auto"/>
              <w:left w:val="nil"/>
              <w:bottom w:val="nil"/>
              <w:right w:val="nil"/>
            </w:tcBorders>
          </w:tcPr>
          <w:p w:rsidR="00834B88" w:rsidRDefault="00834B88">
            <w:pPr>
              <w:pStyle w:val="ConsPlusNormal"/>
              <w:ind w:firstLine="283"/>
              <w:jc w:val="both"/>
            </w:pPr>
            <w:r>
              <w:t xml:space="preserve">(протоколы и иные документы (в том числе протокол осмотра, протокол отбора проб (образцов), протокол инструментального обследования, протокол испытания, экспертное заключение), составленные по результатам проведения контрольных (надзорных) действий </w:t>
            </w:r>
            <w:r>
              <w:lastRenderedPageBreak/>
              <w:t>(даты их составления и реквизиты), а также иные документы, прилагаемые к акту обязательного профилактического визита)</w:t>
            </w:r>
          </w:p>
        </w:tc>
      </w:tr>
    </w:tbl>
    <w:p w:rsidR="00834B88" w:rsidRDefault="00834B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3401"/>
      </w:tblGrid>
      <w:tr w:rsidR="00834B88">
        <w:tc>
          <w:tcPr>
            <w:tcW w:w="5669" w:type="dxa"/>
            <w:tcBorders>
              <w:top w:val="nil"/>
              <w:left w:val="nil"/>
              <w:bottom w:val="single" w:sz="4" w:space="0" w:color="auto"/>
              <w:right w:val="nil"/>
            </w:tcBorders>
          </w:tcPr>
          <w:p w:rsidR="00834B88" w:rsidRDefault="00834B88">
            <w:pPr>
              <w:pStyle w:val="ConsPlusNormal"/>
            </w:pPr>
          </w:p>
        </w:tc>
        <w:tc>
          <w:tcPr>
            <w:tcW w:w="3401" w:type="dxa"/>
            <w:tcBorders>
              <w:top w:val="nil"/>
              <w:left w:val="nil"/>
              <w:bottom w:val="nil"/>
              <w:right w:val="nil"/>
            </w:tcBorders>
          </w:tcPr>
          <w:p w:rsidR="00834B88" w:rsidRDefault="00834B88">
            <w:pPr>
              <w:pStyle w:val="ConsPlusNormal"/>
            </w:pPr>
          </w:p>
        </w:tc>
      </w:tr>
      <w:tr w:rsidR="00834B88">
        <w:tc>
          <w:tcPr>
            <w:tcW w:w="5669" w:type="dxa"/>
            <w:tcBorders>
              <w:top w:val="single" w:sz="4" w:space="0" w:color="auto"/>
              <w:left w:val="nil"/>
              <w:bottom w:val="single" w:sz="4" w:space="0" w:color="auto"/>
              <w:right w:val="nil"/>
            </w:tcBorders>
          </w:tcPr>
          <w:p w:rsidR="00834B88" w:rsidRDefault="00834B88">
            <w:pPr>
              <w:pStyle w:val="ConsPlusNormal"/>
            </w:pPr>
          </w:p>
        </w:tc>
        <w:tc>
          <w:tcPr>
            <w:tcW w:w="3401" w:type="dxa"/>
            <w:tcBorders>
              <w:top w:val="nil"/>
              <w:left w:val="nil"/>
              <w:bottom w:val="nil"/>
              <w:right w:val="nil"/>
            </w:tcBorders>
          </w:tcPr>
          <w:p w:rsidR="00834B88" w:rsidRDefault="00834B88">
            <w:pPr>
              <w:pStyle w:val="ConsPlusNormal"/>
            </w:pPr>
          </w:p>
        </w:tc>
      </w:tr>
      <w:tr w:rsidR="00834B88">
        <w:tc>
          <w:tcPr>
            <w:tcW w:w="5669" w:type="dxa"/>
            <w:tcBorders>
              <w:top w:val="single" w:sz="4" w:space="0" w:color="auto"/>
              <w:left w:val="nil"/>
              <w:bottom w:val="nil"/>
              <w:right w:val="nil"/>
            </w:tcBorders>
          </w:tcPr>
          <w:p w:rsidR="00834B88" w:rsidRDefault="00834B88">
            <w:pPr>
              <w:pStyle w:val="ConsPlusNormal"/>
              <w:jc w:val="center"/>
            </w:pPr>
            <w:r>
              <w:t>(должность, фамилия, инициалы инспектора (руководителя группы инспекторов), проводившего обязательный профилактический визит</w:t>
            </w:r>
          </w:p>
        </w:tc>
        <w:tc>
          <w:tcPr>
            <w:tcW w:w="3401" w:type="dxa"/>
            <w:tcBorders>
              <w:top w:val="nil"/>
              <w:left w:val="nil"/>
              <w:bottom w:val="nil"/>
              <w:right w:val="nil"/>
            </w:tcBorders>
          </w:tcPr>
          <w:p w:rsidR="00834B88" w:rsidRDefault="00834B88">
            <w:pPr>
              <w:pStyle w:val="ConsPlusNormal"/>
            </w:pPr>
          </w:p>
        </w:tc>
      </w:tr>
      <w:tr w:rsidR="00834B88">
        <w:tc>
          <w:tcPr>
            <w:tcW w:w="5669" w:type="dxa"/>
            <w:tcBorders>
              <w:top w:val="nil"/>
              <w:left w:val="nil"/>
              <w:bottom w:val="nil"/>
              <w:right w:val="nil"/>
            </w:tcBorders>
          </w:tcPr>
          <w:p w:rsidR="00834B88" w:rsidRDefault="00834B88">
            <w:pPr>
              <w:pStyle w:val="ConsPlusNormal"/>
            </w:pPr>
          </w:p>
        </w:tc>
        <w:tc>
          <w:tcPr>
            <w:tcW w:w="3401" w:type="dxa"/>
            <w:tcBorders>
              <w:top w:val="nil"/>
              <w:left w:val="nil"/>
              <w:bottom w:val="single" w:sz="4" w:space="0" w:color="auto"/>
              <w:right w:val="nil"/>
            </w:tcBorders>
          </w:tcPr>
          <w:p w:rsidR="00834B88" w:rsidRDefault="00834B88">
            <w:pPr>
              <w:pStyle w:val="ConsPlusNormal"/>
            </w:pPr>
          </w:p>
        </w:tc>
      </w:tr>
      <w:tr w:rsidR="00834B88">
        <w:tc>
          <w:tcPr>
            <w:tcW w:w="5669" w:type="dxa"/>
            <w:tcBorders>
              <w:top w:val="nil"/>
              <w:left w:val="nil"/>
              <w:bottom w:val="nil"/>
              <w:right w:val="nil"/>
            </w:tcBorders>
          </w:tcPr>
          <w:p w:rsidR="00834B88" w:rsidRDefault="00834B88">
            <w:pPr>
              <w:pStyle w:val="ConsPlusNormal"/>
            </w:pPr>
          </w:p>
        </w:tc>
        <w:tc>
          <w:tcPr>
            <w:tcW w:w="3401" w:type="dxa"/>
            <w:tcBorders>
              <w:top w:val="single" w:sz="4" w:space="0" w:color="auto"/>
              <w:left w:val="nil"/>
              <w:bottom w:val="nil"/>
              <w:right w:val="nil"/>
            </w:tcBorders>
          </w:tcPr>
          <w:p w:rsidR="00834B88" w:rsidRDefault="00834B88">
            <w:pPr>
              <w:pStyle w:val="ConsPlusNormal"/>
              <w:jc w:val="center"/>
            </w:pPr>
            <w:r>
              <w:t>(подпись)</w:t>
            </w:r>
          </w:p>
        </w:tc>
      </w:tr>
      <w:tr w:rsidR="00834B88">
        <w:tc>
          <w:tcPr>
            <w:tcW w:w="9070" w:type="dxa"/>
            <w:gridSpan w:val="2"/>
            <w:tcBorders>
              <w:top w:val="nil"/>
              <w:left w:val="nil"/>
              <w:bottom w:val="single" w:sz="4" w:space="0" w:color="auto"/>
              <w:right w:val="nil"/>
            </w:tcBorders>
          </w:tcPr>
          <w:p w:rsidR="00834B88" w:rsidRDefault="00834B88">
            <w:pPr>
              <w:pStyle w:val="ConsPlusNormal"/>
            </w:pPr>
          </w:p>
        </w:tc>
      </w:tr>
      <w:tr w:rsidR="00834B88">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834B88" w:rsidRDefault="00834B88">
            <w:pPr>
              <w:pStyle w:val="ConsPlusNormal"/>
            </w:pPr>
          </w:p>
        </w:tc>
      </w:tr>
      <w:tr w:rsidR="00834B88">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834B88" w:rsidRDefault="00834B88">
            <w:pPr>
              <w:pStyle w:val="ConsPlusNormal"/>
            </w:pPr>
          </w:p>
        </w:tc>
      </w:tr>
      <w:tr w:rsidR="00834B88">
        <w:tblPrEx>
          <w:tblBorders>
            <w:insideH w:val="single" w:sz="4" w:space="0" w:color="auto"/>
          </w:tblBorders>
        </w:tblPrEx>
        <w:tc>
          <w:tcPr>
            <w:tcW w:w="9070" w:type="dxa"/>
            <w:gridSpan w:val="2"/>
            <w:tcBorders>
              <w:top w:val="single" w:sz="4" w:space="0" w:color="auto"/>
              <w:left w:val="nil"/>
              <w:bottom w:val="nil"/>
              <w:right w:val="nil"/>
            </w:tcBorders>
          </w:tcPr>
          <w:p w:rsidR="00834B88" w:rsidRDefault="00834B88">
            <w:pPr>
              <w:pStyle w:val="ConsPlusNormal"/>
              <w:jc w:val="center"/>
            </w:pPr>
            <w:r>
              <w:t>(фамилия, имя, отчество (при наличии) и должности инспектора, подготовившего акт обязательного профилактического визита, номер телефона, адрес электронной почты (при наличии)</w:t>
            </w:r>
          </w:p>
        </w:tc>
      </w:tr>
    </w:tbl>
    <w:p w:rsidR="00834B88" w:rsidRDefault="00834B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4B88">
        <w:tc>
          <w:tcPr>
            <w:tcW w:w="9071" w:type="dxa"/>
            <w:tcBorders>
              <w:left w:val="single" w:sz="4" w:space="0" w:color="auto"/>
              <w:right w:val="single" w:sz="4" w:space="0" w:color="auto"/>
            </w:tcBorders>
          </w:tcPr>
          <w:p w:rsidR="00834B88" w:rsidRDefault="00834B88">
            <w:pPr>
              <w:pStyle w:val="ConsPlusNormal"/>
              <w:jc w:val="both"/>
            </w:pPr>
            <w:r>
              <w:t>Отметка об ознакомлении или об отказе в ознакомлении контролируемых лиц или их представителей с актом обязательного профилактического визита (дата и время ознакомления)</w:t>
            </w:r>
          </w:p>
        </w:tc>
      </w:tr>
      <w:tr w:rsidR="00834B88">
        <w:tblPrEx>
          <w:tblBorders>
            <w:left w:val="none" w:sz="0" w:space="0" w:color="auto"/>
            <w:right w:val="none" w:sz="0" w:space="0" w:color="auto"/>
          </w:tblBorders>
        </w:tblPrEx>
        <w:tc>
          <w:tcPr>
            <w:tcW w:w="9071" w:type="dxa"/>
            <w:tcBorders>
              <w:left w:val="nil"/>
              <w:right w:val="nil"/>
            </w:tcBorders>
          </w:tcPr>
          <w:p w:rsidR="00834B88" w:rsidRDefault="00834B88">
            <w:pPr>
              <w:pStyle w:val="ConsPlusNormal"/>
            </w:pPr>
          </w:p>
        </w:tc>
      </w:tr>
      <w:tr w:rsidR="00834B88">
        <w:tblPrEx>
          <w:tblBorders>
            <w:left w:val="none" w:sz="0" w:space="0" w:color="auto"/>
            <w:right w:val="none" w:sz="0" w:space="0" w:color="auto"/>
          </w:tblBorders>
        </w:tblPrEx>
        <w:tc>
          <w:tcPr>
            <w:tcW w:w="9071" w:type="dxa"/>
            <w:tcBorders>
              <w:left w:val="nil"/>
              <w:right w:val="nil"/>
            </w:tcBorders>
          </w:tcPr>
          <w:p w:rsidR="00834B88" w:rsidRDefault="00834B88">
            <w:pPr>
              <w:pStyle w:val="ConsPlusNormal"/>
            </w:pPr>
          </w:p>
        </w:tc>
      </w:tr>
      <w:tr w:rsidR="00834B88">
        <w:tc>
          <w:tcPr>
            <w:tcW w:w="9071" w:type="dxa"/>
            <w:tcBorders>
              <w:left w:val="single" w:sz="4" w:space="0" w:color="auto"/>
              <w:right w:val="single" w:sz="4" w:space="0" w:color="auto"/>
            </w:tcBorders>
          </w:tcPr>
          <w:p w:rsidR="00834B88" w:rsidRDefault="00834B88">
            <w:pPr>
              <w:pStyle w:val="ConsPlusNormal"/>
              <w:jc w:val="both"/>
            </w:pPr>
            <w:r>
              <w:t xml:space="preserve">Отметка о направлении акта в электронном виде (адрес электронной почты), в том числе с использованием личного кабинета в федеральной государственной информационной системе "Единый портал государственных и муниципальных услуг (функций)" </w:t>
            </w:r>
            <w:hyperlink w:anchor="P2204">
              <w:r>
                <w:rPr>
                  <w:color w:val="0000FF"/>
                </w:rPr>
                <w:t>&lt;3&gt;</w:t>
              </w:r>
            </w:hyperlink>
            <w:r>
              <w:t xml:space="preserve"> и (или) региональном портале государственных и муниципальных услуг </w:t>
            </w:r>
            <w:hyperlink w:anchor="P2205">
              <w:r>
                <w:rPr>
                  <w:color w:val="0000FF"/>
                </w:rPr>
                <w:t>&lt;4&gt;</w:t>
              </w:r>
            </w:hyperlink>
          </w:p>
        </w:tc>
      </w:tr>
    </w:tbl>
    <w:p w:rsidR="00834B88" w:rsidRDefault="00834B88">
      <w:pPr>
        <w:pStyle w:val="ConsPlusNormal"/>
        <w:jc w:val="both"/>
      </w:pPr>
    </w:p>
    <w:p w:rsidR="00834B88" w:rsidRDefault="00834B88">
      <w:pPr>
        <w:pStyle w:val="ConsPlusNormal"/>
        <w:ind w:firstLine="540"/>
        <w:jc w:val="both"/>
      </w:pPr>
      <w:r>
        <w:t>--------------------------------</w:t>
      </w:r>
    </w:p>
    <w:p w:rsidR="00834B88" w:rsidRDefault="00834B88">
      <w:pPr>
        <w:pStyle w:val="ConsPlusNormal"/>
        <w:spacing w:before="220"/>
        <w:ind w:firstLine="540"/>
        <w:jc w:val="both"/>
      </w:pPr>
      <w:bookmarkStart w:id="73" w:name="P2202"/>
      <w:bookmarkEnd w:id="73"/>
      <w:r>
        <w:t xml:space="preserve">&lt;1&gt; </w:t>
      </w:r>
      <w:hyperlink r:id="rId252">
        <w:r>
          <w:rPr>
            <w:color w:val="0000FF"/>
          </w:rPr>
          <w:t>Статья 19</w:t>
        </w:r>
      </w:hyperlink>
      <w:r>
        <w:t xml:space="preserve"> Федерального закона от 31 июля 2021 г. N 248-ФЗ "О государственном контроле (надзоре) и муниципальном контроле в Российской Федерации".</w:t>
      </w:r>
    </w:p>
    <w:p w:rsidR="00834B88" w:rsidRDefault="00834B88">
      <w:pPr>
        <w:pStyle w:val="ConsPlusNormal"/>
        <w:spacing w:before="220"/>
        <w:ind w:firstLine="540"/>
        <w:jc w:val="both"/>
      </w:pPr>
      <w:bookmarkStart w:id="74" w:name="P2203"/>
      <w:bookmarkEnd w:id="74"/>
      <w:r>
        <w:t xml:space="preserve">&lt;2&gt; </w:t>
      </w:r>
      <w:hyperlink r:id="rId253">
        <w:r>
          <w:rPr>
            <w:color w:val="0000FF"/>
          </w:rPr>
          <w:t>Статья 18</w:t>
        </w:r>
      </w:hyperlink>
      <w:r>
        <w:t xml:space="preserve"> Федерального закона от 31 июля 2021 г. N 248-ФЗ "О государственном контроле (надзоре) и муниципальном контроле в Российской Федерации".</w:t>
      </w:r>
    </w:p>
    <w:p w:rsidR="00834B88" w:rsidRDefault="00834B88">
      <w:pPr>
        <w:pStyle w:val="ConsPlusNormal"/>
        <w:spacing w:before="220"/>
        <w:ind w:firstLine="540"/>
        <w:jc w:val="both"/>
      </w:pPr>
      <w:bookmarkStart w:id="75" w:name="P2204"/>
      <w:bookmarkEnd w:id="75"/>
      <w:r>
        <w:t xml:space="preserve">&lt;3&gt; </w:t>
      </w:r>
      <w:hyperlink r:id="rId254">
        <w:r>
          <w:rPr>
            <w:color w:val="0000FF"/>
          </w:rPr>
          <w:t>Положение</w:t>
        </w:r>
      </w:hyperlink>
      <w:r>
        <w:t xml:space="preserve">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N 861.</w:t>
      </w:r>
    </w:p>
    <w:p w:rsidR="00834B88" w:rsidRDefault="00834B88">
      <w:pPr>
        <w:pStyle w:val="ConsPlusNormal"/>
        <w:spacing w:before="220"/>
        <w:ind w:firstLine="540"/>
        <w:jc w:val="both"/>
      </w:pPr>
      <w:bookmarkStart w:id="76" w:name="P2205"/>
      <w:bookmarkEnd w:id="76"/>
      <w:r>
        <w:t xml:space="preserve">&lt;4&gt; </w:t>
      </w:r>
      <w:hyperlink r:id="rId255">
        <w:r>
          <w:rPr>
            <w:color w:val="0000FF"/>
          </w:rPr>
          <w:t>Статья 21</w:t>
        </w:r>
      </w:hyperlink>
      <w:r>
        <w:t xml:space="preserve"> Федерального закона от 31 июля 2021 г. N 248-ФЗ "О государственном контроле (надзоре) и муниципальном контроле в Российской Федерации".</w:t>
      </w:r>
    </w:p>
    <w:p w:rsidR="00834B88" w:rsidRDefault="00834B88">
      <w:pPr>
        <w:pStyle w:val="ConsPlusNormal"/>
        <w:jc w:val="both"/>
      </w:pPr>
    </w:p>
    <w:p w:rsidR="00834B88" w:rsidRDefault="00834B88">
      <w:pPr>
        <w:pStyle w:val="ConsPlusNormal"/>
        <w:jc w:val="both"/>
      </w:pPr>
    </w:p>
    <w:p w:rsidR="00834B88" w:rsidRDefault="00834B88">
      <w:pPr>
        <w:pStyle w:val="ConsPlusNormal"/>
        <w:pBdr>
          <w:bottom w:val="single" w:sz="6" w:space="0" w:color="auto"/>
        </w:pBdr>
        <w:spacing w:before="100" w:after="100"/>
        <w:jc w:val="both"/>
        <w:rPr>
          <w:sz w:val="2"/>
          <w:szCs w:val="2"/>
        </w:rPr>
      </w:pPr>
    </w:p>
    <w:p w:rsidR="0014524B" w:rsidRDefault="0014524B">
      <w:bookmarkStart w:id="77" w:name="_GoBack"/>
      <w:bookmarkEnd w:id="77"/>
    </w:p>
    <w:sectPr w:rsidR="0014524B" w:rsidSect="005274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B88"/>
    <w:rsid w:val="0014524B"/>
    <w:rsid w:val="00834B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322486-EF9C-4E42-ABFB-4A6EE2D8A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4B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4B8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4B8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4B8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34B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34B8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4B8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34B8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9669&amp;dst=101428" TargetMode="External"/><Relationship Id="rId21" Type="http://schemas.openxmlformats.org/officeDocument/2006/relationships/hyperlink" Target="https://login.consultant.ru/link/?req=doc&amp;base=LAW&amp;n=499669&amp;dst=100637" TargetMode="External"/><Relationship Id="rId42" Type="http://schemas.openxmlformats.org/officeDocument/2006/relationships/hyperlink" Target="https://login.consultant.ru/link/?req=doc&amp;base=LAW&amp;n=507429&amp;dst=100043" TargetMode="External"/><Relationship Id="rId63" Type="http://schemas.openxmlformats.org/officeDocument/2006/relationships/hyperlink" Target="https://login.consultant.ru/link/?req=doc&amp;base=LAW&amp;n=499669&amp;dst=100428" TargetMode="External"/><Relationship Id="rId84" Type="http://schemas.openxmlformats.org/officeDocument/2006/relationships/hyperlink" Target="https://login.consultant.ru/link/?req=doc&amp;base=LAW&amp;n=499669&amp;dst=101414" TargetMode="External"/><Relationship Id="rId138" Type="http://schemas.openxmlformats.org/officeDocument/2006/relationships/hyperlink" Target="https://login.consultant.ru/link/?req=doc&amp;base=LAW&amp;n=499669&amp;dst=101412" TargetMode="External"/><Relationship Id="rId159" Type="http://schemas.openxmlformats.org/officeDocument/2006/relationships/hyperlink" Target="https://login.consultant.ru/link/?req=doc&amp;base=LAW&amp;n=499669&amp;dst=101409" TargetMode="External"/><Relationship Id="rId170" Type="http://schemas.openxmlformats.org/officeDocument/2006/relationships/hyperlink" Target="https://login.consultant.ru/link/?req=doc&amp;base=LAW&amp;n=499669&amp;dst=101424" TargetMode="External"/><Relationship Id="rId191" Type="http://schemas.openxmlformats.org/officeDocument/2006/relationships/hyperlink" Target="https://login.consultant.ru/link/?req=doc&amp;base=LAW&amp;n=499669&amp;dst=100637" TargetMode="External"/><Relationship Id="rId205" Type="http://schemas.openxmlformats.org/officeDocument/2006/relationships/hyperlink" Target="https://knd.gosuslugi.ru/" TargetMode="External"/><Relationship Id="rId226" Type="http://schemas.openxmlformats.org/officeDocument/2006/relationships/hyperlink" Target="https://login.consultant.ru/link/?req=doc&amp;base=LAW&amp;n=403678&amp;dst=100144" TargetMode="External"/><Relationship Id="rId247" Type="http://schemas.openxmlformats.org/officeDocument/2006/relationships/hyperlink" Target="https://login.consultant.ru/link/?req=doc&amp;base=LAW&amp;n=403678&amp;dst=100177" TargetMode="External"/><Relationship Id="rId107" Type="http://schemas.openxmlformats.org/officeDocument/2006/relationships/hyperlink" Target="https://login.consultant.ru/link/?req=doc&amp;base=LAW&amp;n=499669&amp;dst=100638" TargetMode="External"/><Relationship Id="rId11" Type="http://schemas.openxmlformats.org/officeDocument/2006/relationships/hyperlink" Target="https://login.consultant.ru/link/?req=doc&amp;base=LAW&amp;n=507429&amp;dst=100014" TargetMode="External"/><Relationship Id="rId32" Type="http://schemas.openxmlformats.org/officeDocument/2006/relationships/hyperlink" Target="https://login.consultant.ru/link/?req=doc&amp;base=LAW&amp;n=499669&amp;dst=101428" TargetMode="External"/><Relationship Id="rId53" Type="http://schemas.openxmlformats.org/officeDocument/2006/relationships/hyperlink" Target="https://login.consultant.ru/link/?req=doc&amp;base=LAW&amp;n=499669&amp;dst=101411" TargetMode="External"/><Relationship Id="rId74" Type="http://schemas.openxmlformats.org/officeDocument/2006/relationships/hyperlink" Target="https://login.consultant.ru/link/?req=doc&amp;base=LAW&amp;n=499669&amp;dst=101409" TargetMode="External"/><Relationship Id="rId128" Type="http://schemas.openxmlformats.org/officeDocument/2006/relationships/hyperlink" Target="https://login.consultant.ru/link/?req=doc&amp;base=LAW&amp;n=499669&amp;dst=101414" TargetMode="External"/><Relationship Id="rId149" Type="http://schemas.openxmlformats.org/officeDocument/2006/relationships/hyperlink" Target="https://login.consultant.ru/link/?req=doc&amp;base=LAW&amp;n=509067&amp;dst=100015" TargetMode="External"/><Relationship Id="rId5" Type="http://schemas.openxmlformats.org/officeDocument/2006/relationships/hyperlink" Target="https://login.consultant.ru/link/?req=doc&amp;base=LAW&amp;n=403678&amp;dst=100006" TargetMode="External"/><Relationship Id="rId95" Type="http://schemas.openxmlformats.org/officeDocument/2006/relationships/hyperlink" Target="https://login.consultant.ru/link/?req=doc&amp;base=LAW&amp;n=505891&amp;dst=389" TargetMode="External"/><Relationship Id="rId160" Type="http://schemas.openxmlformats.org/officeDocument/2006/relationships/hyperlink" Target="https://login.consultant.ru/link/?req=doc&amp;base=LAW&amp;n=499669&amp;dst=101415" TargetMode="External"/><Relationship Id="rId181" Type="http://schemas.openxmlformats.org/officeDocument/2006/relationships/hyperlink" Target="https://login.consultant.ru/link/?req=doc&amp;base=LAW&amp;n=505889&amp;dst=75" TargetMode="External"/><Relationship Id="rId216" Type="http://schemas.openxmlformats.org/officeDocument/2006/relationships/hyperlink" Target="https://login.consultant.ru/link/?req=doc&amp;base=LAW&amp;n=499669&amp;dst=100428" TargetMode="External"/><Relationship Id="rId237" Type="http://schemas.openxmlformats.org/officeDocument/2006/relationships/hyperlink" Target="https://login.consultant.ru/link/?req=doc&amp;base=LAW&amp;n=507429&amp;dst=100225" TargetMode="External"/><Relationship Id="rId22" Type="http://schemas.openxmlformats.org/officeDocument/2006/relationships/hyperlink" Target="https://login.consultant.ru/link/?req=doc&amp;base=LAW&amp;n=499669&amp;dst=100638" TargetMode="External"/><Relationship Id="rId43" Type="http://schemas.openxmlformats.org/officeDocument/2006/relationships/hyperlink" Target="https://login.consultant.ru/link/?req=doc&amp;base=LAW&amp;n=499669&amp;dst=100633" TargetMode="External"/><Relationship Id="rId64" Type="http://schemas.openxmlformats.org/officeDocument/2006/relationships/hyperlink" Target="https://knd.gosuslugi.ru/" TargetMode="External"/><Relationship Id="rId118" Type="http://schemas.openxmlformats.org/officeDocument/2006/relationships/hyperlink" Target="https://login.consultant.ru/link/?req=doc&amp;base=LAW&amp;n=499669&amp;dst=101429" TargetMode="External"/><Relationship Id="rId139" Type="http://schemas.openxmlformats.org/officeDocument/2006/relationships/hyperlink" Target="https://login.consultant.ru/link/?req=doc&amp;base=LAW&amp;n=499669&amp;dst=101413" TargetMode="External"/><Relationship Id="rId85" Type="http://schemas.openxmlformats.org/officeDocument/2006/relationships/hyperlink" Target="https://login.consultant.ru/link/?req=doc&amp;base=LAW&amp;n=499669&amp;dst=101424" TargetMode="External"/><Relationship Id="rId150" Type="http://schemas.openxmlformats.org/officeDocument/2006/relationships/hyperlink" Target="https://login.consultant.ru/link/?req=doc&amp;base=LAW&amp;n=482887&amp;dst=100076" TargetMode="External"/><Relationship Id="rId171" Type="http://schemas.openxmlformats.org/officeDocument/2006/relationships/hyperlink" Target="https://login.consultant.ru/link/?req=doc&amp;base=LAW&amp;n=499669&amp;dst=101425" TargetMode="External"/><Relationship Id="rId192" Type="http://schemas.openxmlformats.org/officeDocument/2006/relationships/hyperlink" Target="https://login.consultant.ru/link/?req=doc&amp;base=LAW&amp;n=499669&amp;dst=100638" TargetMode="External"/><Relationship Id="rId206" Type="http://schemas.openxmlformats.org/officeDocument/2006/relationships/hyperlink" Target="https://login.consultant.ru/link/?req=doc&amp;base=LAW&amp;n=509067&amp;dst=100015" TargetMode="External"/><Relationship Id="rId227" Type="http://schemas.openxmlformats.org/officeDocument/2006/relationships/hyperlink" Target="https://login.consultant.ru/link/?req=doc&amp;base=LAW&amp;n=499669&amp;dst=100428" TargetMode="External"/><Relationship Id="rId248" Type="http://schemas.openxmlformats.org/officeDocument/2006/relationships/hyperlink" Target="https://login.consultant.ru/link/?req=doc&amp;base=LAW&amp;n=507429&amp;dst=100311" TargetMode="External"/><Relationship Id="rId12" Type="http://schemas.openxmlformats.org/officeDocument/2006/relationships/hyperlink" Target="https://login.consultant.ru/link/?req=doc&amp;base=LAW&amp;n=403678&amp;dst=100010" TargetMode="External"/><Relationship Id="rId33" Type="http://schemas.openxmlformats.org/officeDocument/2006/relationships/hyperlink" Target="https://login.consultant.ru/link/?req=doc&amp;base=LAW&amp;n=499669&amp;dst=101429" TargetMode="External"/><Relationship Id="rId108" Type="http://schemas.openxmlformats.org/officeDocument/2006/relationships/hyperlink" Target="https://login.consultant.ru/link/?req=doc&amp;base=LAW&amp;n=499669&amp;dst=100639" TargetMode="External"/><Relationship Id="rId129" Type="http://schemas.openxmlformats.org/officeDocument/2006/relationships/hyperlink" Target="https://login.consultant.ru/link/?req=doc&amp;base=LAW&amp;n=499669&amp;dst=101423" TargetMode="External"/><Relationship Id="rId54" Type="http://schemas.openxmlformats.org/officeDocument/2006/relationships/hyperlink" Target="https://login.consultant.ru/link/?req=doc&amp;base=LAW&amp;n=499669&amp;dst=101412" TargetMode="External"/><Relationship Id="rId75" Type="http://schemas.openxmlformats.org/officeDocument/2006/relationships/hyperlink" Target="https://login.consultant.ru/link/?req=doc&amp;base=LAW&amp;n=499669&amp;dst=101415" TargetMode="External"/><Relationship Id="rId96" Type="http://schemas.openxmlformats.org/officeDocument/2006/relationships/hyperlink" Target="https://login.consultant.ru/link/?req=doc&amp;base=LAW&amp;n=505889&amp;dst=75" TargetMode="External"/><Relationship Id="rId140" Type="http://schemas.openxmlformats.org/officeDocument/2006/relationships/hyperlink" Target="https://login.consultant.ru/link/?req=doc&amp;base=LAW&amp;n=499669&amp;dst=101414" TargetMode="External"/><Relationship Id="rId161" Type="http://schemas.openxmlformats.org/officeDocument/2006/relationships/hyperlink" Target="https://login.consultant.ru/link/?req=doc&amp;base=LAW&amp;n=499669&amp;dst=100635" TargetMode="External"/><Relationship Id="rId182" Type="http://schemas.openxmlformats.org/officeDocument/2006/relationships/hyperlink" Target="https://login.consultant.ru/link/?req=doc&amp;base=LAW&amp;n=403678&amp;dst=100081" TargetMode="External"/><Relationship Id="rId217" Type="http://schemas.openxmlformats.org/officeDocument/2006/relationships/hyperlink" Target="https://knd.gosuslugi.ru/" TargetMode="External"/><Relationship Id="rId6" Type="http://schemas.openxmlformats.org/officeDocument/2006/relationships/hyperlink" Target="https://login.consultant.ru/link/?req=doc&amp;base=LAW&amp;n=507429&amp;dst=100006" TargetMode="External"/><Relationship Id="rId238" Type="http://schemas.openxmlformats.org/officeDocument/2006/relationships/hyperlink" Target="https://login.consultant.ru/link/?req=doc&amp;base=LAW&amp;n=499669&amp;dst=100204" TargetMode="External"/><Relationship Id="rId23" Type="http://schemas.openxmlformats.org/officeDocument/2006/relationships/hyperlink" Target="https://login.consultant.ru/link/?req=doc&amp;base=LAW&amp;n=499669&amp;dst=100639" TargetMode="External"/><Relationship Id="rId119" Type="http://schemas.openxmlformats.org/officeDocument/2006/relationships/hyperlink" Target="https://login.consultant.ru/link/?req=doc&amp;base=LAW&amp;n=499669&amp;dst=100428" TargetMode="External"/><Relationship Id="rId44" Type="http://schemas.openxmlformats.org/officeDocument/2006/relationships/hyperlink" Target="https://login.consultant.ru/link/?req=doc&amp;base=LAW&amp;n=499669&amp;dst=101414" TargetMode="External"/><Relationship Id="rId65" Type="http://schemas.openxmlformats.org/officeDocument/2006/relationships/hyperlink" Target="https://login.consultant.ru/link/?req=doc&amp;base=LAW&amp;n=509067&amp;dst=100015" TargetMode="External"/><Relationship Id="rId86" Type="http://schemas.openxmlformats.org/officeDocument/2006/relationships/hyperlink" Target="https://login.consultant.ru/link/?req=doc&amp;base=LAW&amp;n=499669&amp;dst=101425" TargetMode="External"/><Relationship Id="rId130" Type="http://schemas.openxmlformats.org/officeDocument/2006/relationships/hyperlink" Target="https://login.consultant.ru/link/?req=doc&amp;base=LAW&amp;n=499669&amp;dst=101409" TargetMode="External"/><Relationship Id="rId151" Type="http://schemas.openxmlformats.org/officeDocument/2006/relationships/hyperlink" Target="https://login.consultant.ru/link/?req=doc&amp;base=LAW&amp;n=505891&amp;dst=389" TargetMode="External"/><Relationship Id="rId172" Type="http://schemas.openxmlformats.org/officeDocument/2006/relationships/hyperlink" Target="https://login.consultant.ru/link/?req=doc&amp;base=LAW&amp;n=499669&amp;dst=101426" TargetMode="External"/><Relationship Id="rId193" Type="http://schemas.openxmlformats.org/officeDocument/2006/relationships/hyperlink" Target="https://login.consultant.ru/link/?req=doc&amp;base=LAW&amp;n=499669&amp;dst=100639" TargetMode="External"/><Relationship Id="rId207" Type="http://schemas.openxmlformats.org/officeDocument/2006/relationships/hyperlink" Target="https://login.consultant.ru/link/?req=doc&amp;base=LAW&amp;n=482887&amp;dst=100076" TargetMode="External"/><Relationship Id="rId228" Type="http://schemas.openxmlformats.org/officeDocument/2006/relationships/hyperlink" Target="https://knd.gosuslugi.ru/" TargetMode="External"/><Relationship Id="rId249" Type="http://schemas.openxmlformats.org/officeDocument/2006/relationships/hyperlink" Target="https://login.consultant.ru/link/?req=doc&amp;base=LAW&amp;n=499669&amp;dst=100548" TargetMode="External"/><Relationship Id="rId13" Type="http://schemas.openxmlformats.org/officeDocument/2006/relationships/hyperlink" Target="https://login.consultant.ru/link/?req=doc&amp;base=LAW&amp;n=507429&amp;dst=100016" TargetMode="External"/><Relationship Id="rId109" Type="http://schemas.openxmlformats.org/officeDocument/2006/relationships/hyperlink" Target="https://login.consultant.ru/link/?req=doc&amp;base=LAW&amp;n=499669&amp;dst=101411" TargetMode="External"/><Relationship Id="rId34" Type="http://schemas.openxmlformats.org/officeDocument/2006/relationships/hyperlink" Target="https://login.consultant.ru/link/?req=doc&amp;base=LAW&amp;n=499669&amp;dst=100428" TargetMode="External"/><Relationship Id="rId55" Type="http://schemas.openxmlformats.org/officeDocument/2006/relationships/hyperlink" Target="https://login.consultant.ru/link/?req=doc&amp;base=LAW&amp;n=499669&amp;dst=101413" TargetMode="External"/><Relationship Id="rId76" Type="http://schemas.openxmlformats.org/officeDocument/2006/relationships/hyperlink" Target="https://login.consultant.ru/link/?req=doc&amp;base=LAW&amp;n=499669&amp;dst=100635" TargetMode="External"/><Relationship Id="rId97" Type="http://schemas.openxmlformats.org/officeDocument/2006/relationships/hyperlink" Target="https://login.consultant.ru/link/?req=doc&amp;base=LAW&amp;n=403678&amp;dst=100044" TargetMode="External"/><Relationship Id="rId120" Type="http://schemas.openxmlformats.org/officeDocument/2006/relationships/hyperlink" Target="https://knd.gosuslugi.ru/" TargetMode="External"/><Relationship Id="rId141" Type="http://schemas.openxmlformats.org/officeDocument/2006/relationships/hyperlink" Target="https://login.consultant.ru/link/?req=doc&amp;base=LAW&amp;n=499669&amp;dst=101424" TargetMode="External"/><Relationship Id="rId7" Type="http://schemas.openxmlformats.org/officeDocument/2006/relationships/hyperlink" Target="https://login.consultant.ru/link/?req=doc&amp;base=LAW&amp;n=499669&amp;dst=100227" TargetMode="External"/><Relationship Id="rId162" Type="http://schemas.openxmlformats.org/officeDocument/2006/relationships/hyperlink" Target="https://login.consultant.ru/link/?req=doc&amp;base=LAW&amp;n=499669&amp;dst=101410" TargetMode="External"/><Relationship Id="rId183" Type="http://schemas.openxmlformats.org/officeDocument/2006/relationships/hyperlink" Target="https://login.consultant.ru/link/?req=doc&amp;base=LAW&amp;n=507429&amp;dst=100189" TargetMode="External"/><Relationship Id="rId218" Type="http://schemas.openxmlformats.org/officeDocument/2006/relationships/hyperlink" Target="https://login.consultant.ru/link/?req=doc&amp;base=LAW&amp;n=403678&amp;dst=100120" TargetMode="External"/><Relationship Id="rId239" Type="http://schemas.openxmlformats.org/officeDocument/2006/relationships/hyperlink" Target="https://login.consultant.ru/link/?req=doc&amp;base=LAW&amp;n=499669&amp;dst=100197" TargetMode="External"/><Relationship Id="rId250" Type="http://schemas.openxmlformats.org/officeDocument/2006/relationships/hyperlink" Target="https://login.consultant.ru/link/?req=doc&amp;base=LAW&amp;n=507429&amp;dst=100314" TargetMode="External"/><Relationship Id="rId24" Type="http://schemas.openxmlformats.org/officeDocument/2006/relationships/hyperlink" Target="https://login.consultant.ru/link/?req=doc&amp;base=LAW&amp;n=499669&amp;dst=101411" TargetMode="External"/><Relationship Id="rId45" Type="http://schemas.openxmlformats.org/officeDocument/2006/relationships/hyperlink" Target="https://login.consultant.ru/link/?req=doc&amp;base=LAW&amp;n=499669&amp;dst=101423" TargetMode="External"/><Relationship Id="rId66" Type="http://schemas.openxmlformats.org/officeDocument/2006/relationships/hyperlink" Target="https://login.consultant.ru/link/?req=doc&amp;base=LAW&amp;n=482887&amp;dst=100076" TargetMode="External"/><Relationship Id="rId87" Type="http://schemas.openxmlformats.org/officeDocument/2006/relationships/hyperlink" Target="https://login.consultant.ru/link/?req=doc&amp;base=LAW&amp;n=499669&amp;dst=101426" TargetMode="External"/><Relationship Id="rId110" Type="http://schemas.openxmlformats.org/officeDocument/2006/relationships/hyperlink" Target="https://login.consultant.ru/link/?req=doc&amp;base=LAW&amp;n=499669&amp;dst=101412" TargetMode="External"/><Relationship Id="rId131" Type="http://schemas.openxmlformats.org/officeDocument/2006/relationships/hyperlink" Target="https://login.consultant.ru/link/?req=doc&amp;base=LAW&amp;n=499669&amp;dst=101415" TargetMode="External"/><Relationship Id="rId152" Type="http://schemas.openxmlformats.org/officeDocument/2006/relationships/hyperlink" Target="https://login.consultant.ru/link/?req=doc&amp;base=LAW&amp;n=505889&amp;dst=75" TargetMode="External"/><Relationship Id="rId173" Type="http://schemas.openxmlformats.org/officeDocument/2006/relationships/hyperlink" Target="https://login.consultant.ru/link/?req=doc&amp;base=LAW&amp;n=499669&amp;dst=101427" TargetMode="External"/><Relationship Id="rId194" Type="http://schemas.openxmlformats.org/officeDocument/2006/relationships/hyperlink" Target="https://login.consultant.ru/link/?req=doc&amp;base=LAW&amp;n=499669&amp;dst=101411" TargetMode="External"/><Relationship Id="rId208" Type="http://schemas.openxmlformats.org/officeDocument/2006/relationships/hyperlink" Target="https://login.consultant.ru/link/?req=doc&amp;base=LAW&amp;n=505891&amp;dst=389" TargetMode="External"/><Relationship Id="rId229" Type="http://schemas.openxmlformats.org/officeDocument/2006/relationships/hyperlink" Target="https://login.consultant.ru/link/?req=doc&amp;base=LAW&amp;n=403678&amp;dst=100154" TargetMode="External"/><Relationship Id="rId240" Type="http://schemas.openxmlformats.org/officeDocument/2006/relationships/hyperlink" Target="https://login.consultant.ru/link/?req=doc&amp;base=LAW&amp;n=504505&amp;dst=100173" TargetMode="External"/><Relationship Id="rId14" Type="http://schemas.openxmlformats.org/officeDocument/2006/relationships/hyperlink" Target="https://login.consultant.ru/link/?req=doc&amp;base=LAW&amp;n=499669&amp;dst=100633" TargetMode="External"/><Relationship Id="rId35" Type="http://schemas.openxmlformats.org/officeDocument/2006/relationships/hyperlink" Target="https://knd.gosuslugi.ru/" TargetMode="External"/><Relationship Id="rId56" Type="http://schemas.openxmlformats.org/officeDocument/2006/relationships/hyperlink" Target="https://login.consultant.ru/link/?req=doc&amp;base=LAW&amp;n=499669&amp;dst=101414" TargetMode="External"/><Relationship Id="rId77" Type="http://schemas.openxmlformats.org/officeDocument/2006/relationships/hyperlink" Target="https://login.consultant.ru/link/?req=doc&amp;base=LAW&amp;n=499669&amp;dst=101410" TargetMode="External"/><Relationship Id="rId100" Type="http://schemas.openxmlformats.org/officeDocument/2006/relationships/hyperlink" Target="https://login.consultant.ru/link/?req=doc&amp;base=LAW&amp;n=499669&amp;dst=101414" TargetMode="External"/><Relationship Id="rId8" Type="http://schemas.openxmlformats.org/officeDocument/2006/relationships/hyperlink" Target="https://login.consultant.ru/link/?req=doc&amp;base=LAW&amp;n=515961&amp;dst=587" TargetMode="External"/><Relationship Id="rId98" Type="http://schemas.openxmlformats.org/officeDocument/2006/relationships/hyperlink" Target="https://login.consultant.ru/link/?req=doc&amp;base=LAW&amp;n=507429&amp;dst=100097" TargetMode="External"/><Relationship Id="rId121" Type="http://schemas.openxmlformats.org/officeDocument/2006/relationships/hyperlink" Target="https://login.consultant.ru/link/?req=doc&amp;base=LAW&amp;n=509067&amp;dst=100015" TargetMode="External"/><Relationship Id="rId142" Type="http://schemas.openxmlformats.org/officeDocument/2006/relationships/hyperlink" Target="https://login.consultant.ru/link/?req=doc&amp;base=LAW&amp;n=499669&amp;dst=101425" TargetMode="External"/><Relationship Id="rId163" Type="http://schemas.openxmlformats.org/officeDocument/2006/relationships/hyperlink" Target="https://login.consultant.ru/link/?req=doc&amp;base=LAW&amp;n=499669&amp;dst=100637" TargetMode="External"/><Relationship Id="rId184" Type="http://schemas.openxmlformats.org/officeDocument/2006/relationships/hyperlink" Target="https://login.consultant.ru/link/?req=doc&amp;base=LAW&amp;n=499669&amp;dst=100633" TargetMode="External"/><Relationship Id="rId219" Type="http://schemas.openxmlformats.org/officeDocument/2006/relationships/hyperlink" Target="https://login.consultant.ru/link/?req=doc&amp;base=LAW&amp;n=507429&amp;dst=100218" TargetMode="External"/><Relationship Id="rId230" Type="http://schemas.openxmlformats.org/officeDocument/2006/relationships/hyperlink" Target="https://login.consultant.ru/link/?req=doc&amp;base=LAW&amp;n=507429&amp;dst=100221" TargetMode="External"/><Relationship Id="rId251" Type="http://schemas.openxmlformats.org/officeDocument/2006/relationships/hyperlink" Target="https://login.consultant.ru/link/?req=doc&amp;base=LAW&amp;n=499669" TargetMode="External"/><Relationship Id="rId25" Type="http://schemas.openxmlformats.org/officeDocument/2006/relationships/hyperlink" Target="https://login.consultant.ru/link/?req=doc&amp;base=LAW&amp;n=499669&amp;dst=101412" TargetMode="External"/><Relationship Id="rId46" Type="http://schemas.openxmlformats.org/officeDocument/2006/relationships/hyperlink" Target="https://login.consultant.ru/link/?req=doc&amp;base=LAW&amp;n=499669&amp;dst=101409" TargetMode="External"/><Relationship Id="rId67" Type="http://schemas.openxmlformats.org/officeDocument/2006/relationships/hyperlink" Target="https://login.consultant.ru/link/?req=doc&amp;base=LAW&amp;n=505891&amp;dst=389" TargetMode="External"/><Relationship Id="rId88" Type="http://schemas.openxmlformats.org/officeDocument/2006/relationships/hyperlink" Target="https://login.consultant.ru/link/?req=doc&amp;base=LAW&amp;n=499669&amp;dst=101427" TargetMode="External"/><Relationship Id="rId111" Type="http://schemas.openxmlformats.org/officeDocument/2006/relationships/hyperlink" Target="https://login.consultant.ru/link/?req=doc&amp;base=LAW&amp;n=499669&amp;dst=101413" TargetMode="External"/><Relationship Id="rId132" Type="http://schemas.openxmlformats.org/officeDocument/2006/relationships/hyperlink" Target="https://login.consultant.ru/link/?req=doc&amp;base=LAW&amp;n=499669&amp;dst=100635" TargetMode="External"/><Relationship Id="rId153" Type="http://schemas.openxmlformats.org/officeDocument/2006/relationships/hyperlink" Target="https://login.consultant.ru/link/?req=doc&amp;base=LAW&amp;n=403678&amp;dst=100067" TargetMode="External"/><Relationship Id="rId174" Type="http://schemas.openxmlformats.org/officeDocument/2006/relationships/hyperlink" Target="https://login.consultant.ru/link/?req=doc&amp;base=LAW&amp;n=499669&amp;dst=101428" TargetMode="External"/><Relationship Id="rId195" Type="http://schemas.openxmlformats.org/officeDocument/2006/relationships/hyperlink" Target="https://login.consultant.ru/link/?req=doc&amp;base=LAW&amp;n=499669&amp;dst=101412" TargetMode="External"/><Relationship Id="rId209" Type="http://schemas.openxmlformats.org/officeDocument/2006/relationships/hyperlink" Target="https://login.consultant.ru/link/?req=doc&amp;base=LAW&amp;n=505889&amp;dst=75" TargetMode="External"/><Relationship Id="rId220" Type="http://schemas.openxmlformats.org/officeDocument/2006/relationships/hyperlink" Target="https://login.consultant.ru/link/?req=doc&amp;base=LAW&amp;n=499669&amp;dst=100428" TargetMode="External"/><Relationship Id="rId241" Type="http://schemas.openxmlformats.org/officeDocument/2006/relationships/hyperlink" Target="https://login.consultant.ru/link/?req=doc&amp;base=LAW&amp;n=499669&amp;dst=100225" TargetMode="External"/><Relationship Id="rId15" Type="http://schemas.openxmlformats.org/officeDocument/2006/relationships/hyperlink" Target="https://login.consultant.ru/link/?req=doc&amp;base=LAW&amp;n=499669&amp;dst=101414" TargetMode="External"/><Relationship Id="rId36" Type="http://schemas.openxmlformats.org/officeDocument/2006/relationships/image" Target="media/image1.png"/><Relationship Id="rId57" Type="http://schemas.openxmlformats.org/officeDocument/2006/relationships/hyperlink" Target="https://login.consultant.ru/link/?req=doc&amp;base=LAW&amp;n=499669&amp;dst=101424" TargetMode="External"/><Relationship Id="rId78" Type="http://schemas.openxmlformats.org/officeDocument/2006/relationships/hyperlink" Target="https://login.consultant.ru/link/?req=doc&amp;base=LAW&amp;n=499669&amp;dst=100637" TargetMode="External"/><Relationship Id="rId99" Type="http://schemas.openxmlformats.org/officeDocument/2006/relationships/hyperlink" Target="https://login.consultant.ru/link/?req=doc&amp;base=LAW&amp;n=499669&amp;dst=100633" TargetMode="External"/><Relationship Id="rId101" Type="http://schemas.openxmlformats.org/officeDocument/2006/relationships/hyperlink" Target="https://login.consultant.ru/link/?req=doc&amp;base=LAW&amp;n=499669&amp;dst=101423" TargetMode="External"/><Relationship Id="rId122" Type="http://schemas.openxmlformats.org/officeDocument/2006/relationships/hyperlink" Target="https://login.consultant.ru/link/?req=doc&amp;base=LAW&amp;n=482887&amp;dst=100076" TargetMode="External"/><Relationship Id="rId143" Type="http://schemas.openxmlformats.org/officeDocument/2006/relationships/hyperlink" Target="https://login.consultant.ru/link/?req=doc&amp;base=LAW&amp;n=499669&amp;dst=101426" TargetMode="External"/><Relationship Id="rId164" Type="http://schemas.openxmlformats.org/officeDocument/2006/relationships/hyperlink" Target="https://login.consultant.ru/link/?req=doc&amp;base=LAW&amp;n=499669&amp;dst=100638" TargetMode="External"/><Relationship Id="rId185" Type="http://schemas.openxmlformats.org/officeDocument/2006/relationships/hyperlink" Target="https://login.consultant.ru/link/?req=doc&amp;base=LAW&amp;n=499669&amp;dst=101414" TargetMode="External"/><Relationship Id="rId9" Type="http://schemas.openxmlformats.org/officeDocument/2006/relationships/hyperlink" Target="https://login.consultant.ru/link/?req=doc&amp;base=LAW&amp;n=507429&amp;dst=100011" TargetMode="External"/><Relationship Id="rId210" Type="http://schemas.openxmlformats.org/officeDocument/2006/relationships/hyperlink" Target="https://login.consultant.ru/link/?req=doc&amp;base=LAW&amp;n=403678&amp;dst=100096" TargetMode="External"/><Relationship Id="rId26" Type="http://schemas.openxmlformats.org/officeDocument/2006/relationships/hyperlink" Target="https://login.consultant.ru/link/?req=doc&amp;base=LAW&amp;n=499669&amp;dst=101413" TargetMode="External"/><Relationship Id="rId231" Type="http://schemas.openxmlformats.org/officeDocument/2006/relationships/hyperlink" Target="https://login.consultant.ru/link/?req=doc&amp;base=LAW&amp;n=499669&amp;dst=100428" TargetMode="External"/><Relationship Id="rId252" Type="http://schemas.openxmlformats.org/officeDocument/2006/relationships/hyperlink" Target="https://login.consultant.ru/link/?req=doc&amp;base=LAW&amp;n=499669&amp;dst=100204" TargetMode="External"/><Relationship Id="rId47" Type="http://schemas.openxmlformats.org/officeDocument/2006/relationships/hyperlink" Target="https://login.consultant.ru/link/?req=doc&amp;base=LAW&amp;n=499669&amp;dst=101415" TargetMode="External"/><Relationship Id="rId68" Type="http://schemas.openxmlformats.org/officeDocument/2006/relationships/hyperlink" Target="https://login.consultant.ru/link/?req=doc&amp;base=LAW&amp;n=505889&amp;dst=75" TargetMode="External"/><Relationship Id="rId89" Type="http://schemas.openxmlformats.org/officeDocument/2006/relationships/hyperlink" Target="https://login.consultant.ru/link/?req=doc&amp;base=LAW&amp;n=499669&amp;dst=101428" TargetMode="External"/><Relationship Id="rId112" Type="http://schemas.openxmlformats.org/officeDocument/2006/relationships/hyperlink" Target="https://login.consultant.ru/link/?req=doc&amp;base=LAW&amp;n=499669&amp;dst=101414" TargetMode="External"/><Relationship Id="rId133" Type="http://schemas.openxmlformats.org/officeDocument/2006/relationships/hyperlink" Target="https://login.consultant.ru/link/?req=doc&amp;base=LAW&amp;n=499669&amp;dst=101410" TargetMode="External"/><Relationship Id="rId154" Type="http://schemas.openxmlformats.org/officeDocument/2006/relationships/hyperlink" Target="https://login.consultant.ru/link/?req=doc&amp;base=LAW&amp;n=507429&amp;dst=100161" TargetMode="External"/><Relationship Id="rId175" Type="http://schemas.openxmlformats.org/officeDocument/2006/relationships/hyperlink" Target="https://login.consultant.ru/link/?req=doc&amp;base=LAW&amp;n=499669&amp;dst=101429" TargetMode="External"/><Relationship Id="rId196" Type="http://schemas.openxmlformats.org/officeDocument/2006/relationships/hyperlink" Target="https://login.consultant.ru/link/?req=doc&amp;base=LAW&amp;n=499669&amp;dst=101413" TargetMode="External"/><Relationship Id="rId200" Type="http://schemas.openxmlformats.org/officeDocument/2006/relationships/hyperlink" Target="https://login.consultant.ru/link/?req=doc&amp;base=LAW&amp;n=499669&amp;dst=101426" TargetMode="External"/><Relationship Id="rId16" Type="http://schemas.openxmlformats.org/officeDocument/2006/relationships/hyperlink" Target="https://login.consultant.ru/link/?req=doc&amp;base=LAW&amp;n=499669&amp;dst=101423" TargetMode="External"/><Relationship Id="rId221" Type="http://schemas.openxmlformats.org/officeDocument/2006/relationships/hyperlink" Target="https://knd.gosuslugi.ru/" TargetMode="External"/><Relationship Id="rId242" Type="http://schemas.openxmlformats.org/officeDocument/2006/relationships/hyperlink" Target="https://login.consultant.ru/link/?req=doc&amp;base=LAW&amp;n=507429&amp;dst=100270" TargetMode="External"/><Relationship Id="rId37" Type="http://schemas.openxmlformats.org/officeDocument/2006/relationships/hyperlink" Target="https://login.consultant.ru/link/?req=doc&amp;base=LAW&amp;n=509067&amp;dst=100015" TargetMode="External"/><Relationship Id="rId58" Type="http://schemas.openxmlformats.org/officeDocument/2006/relationships/hyperlink" Target="https://login.consultant.ru/link/?req=doc&amp;base=LAW&amp;n=499669&amp;dst=101425" TargetMode="External"/><Relationship Id="rId79" Type="http://schemas.openxmlformats.org/officeDocument/2006/relationships/hyperlink" Target="https://login.consultant.ru/link/?req=doc&amp;base=LAW&amp;n=499669&amp;dst=100638" TargetMode="External"/><Relationship Id="rId102" Type="http://schemas.openxmlformats.org/officeDocument/2006/relationships/hyperlink" Target="https://login.consultant.ru/link/?req=doc&amp;base=LAW&amp;n=499669&amp;dst=101409" TargetMode="External"/><Relationship Id="rId123" Type="http://schemas.openxmlformats.org/officeDocument/2006/relationships/hyperlink" Target="https://login.consultant.ru/link/?req=doc&amp;base=LAW&amp;n=505891&amp;dst=389" TargetMode="External"/><Relationship Id="rId144" Type="http://schemas.openxmlformats.org/officeDocument/2006/relationships/hyperlink" Target="https://login.consultant.ru/link/?req=doc&amp;base=LAW&amp;n=499669&amp;dst=101427" TargetMode="External"/><Relationship Id="rId90" Type="http://schemas.openxmlformats.org/officeDocument/2006/relationships/hyperlink" Target="https://login.consultant.ru/link/?req=doc&amp;base=LAW&amp;n=499669&amp;dst=101429" TargetMode="External"/><Relationship Id="rId165" Type="http://schemas.openxmlformats.org/officeDocument/2006/relationships/hyperlink" Target="https://login.consultant.ru/link/?req=doc&amp;base=LAW&amp;n=499669&amp;dst=100639" TargetMode="External"/><Relationship Id="rId186" Type="http://schemas.openxmlformats.org/officeDocument/2006/relationships/hyperlink" Target="https://login.consultant.ru/link/?req=doc&amp;base=LAW&amp;n=499669&amp;dst=101423" TargetMode="External"/><Relationship Id="rId211" Type="http://schemas.openxmlformats.org/officeDocument/2006/relationships/hyperlink" Target="https://login.consultant.ru/link/?req=doc&amp;base=LAW&amp;n=507429&amp;dst=100216" TargetMode="External"/><Relationship Id="rId232" Type="http://schemas.openxmlformats.org/officeDocument/2006/relationships/hyperlink" Target="https://knd.gosuslugi.ru/" TargetMode="External"/><Relationship Id="rId253" Type="http://schemas.openxmlformats.org/officeDocument/2006/relationships/hyperlink" Target="https://login.consultant.ru/link/?req=doc&amp;base=LAW&amp;n=499669&amp;dst=100197" TargetMode="External"/><Relationship Id="rId27" Type="http://schemas.openxmlformats.org/officeDocument/2006/relationships/hyperlink" Target="https://login.consultant.ru/link/?req=doc&amp;base=LAW&amp;n=499669&amp;dst=101414" TargetMode="External"/><Relationship Id="rId48" Type="http://schemas.openxmlformats.org/officeDocument/2006/relationships/hyperlink" Target="https://login.consultant.ru/link/?req=doc&amp;base=LAW&amp;n=499669&amp;dst=100635" TargetMode="External"/><Relationship Id="rId69" Type="http://schemas.openxmlformats.org/officeDocument/2006/relationships/hyperlink" Target="https://login.consultant.ru/link/?req=doc&amp;base=LAW&amp;n=403678&amp;dst=100032" TargetMode="External"/><Relationship Id="rId113" Type="http://schemas.openxmlformats.org/officeDocument/2006/relationships/hyperlink" Target="https://login.consultant.ru/link/?req=doc&amp;base=LAW&amp;n=499669&amp;dst=101424" TargetMode="External"/><Relationship Id="rId134" Type="http://schemas.openxmlformats.org/officeDocument/2006/relationships/hyperlink" Target="https://login.consultant.ru/link/?req=doc&amp;base=LAW&amp;n=499669&amp;dst=100637" TargetMode="External"/><Relationship Id="rId80" Type="http://schemas.openxmlformats.org/officeDocument/2006/relationships/hyperlink" Target="https://login.consultant.ru/link/?req=doc&amp;base=LAW&amp;n=499669&amp;dst=100639" TargetMode="External"/><Relationship Id="rId155" Type="http://schemas.openxmlformats.org/officeDocument/2006/relationships/hyperlink" Target="https://login.consultant.ru/link/?req=doc&amp;base=LAW&amp;n=499669&amp;dst=100851" TargetMode="External"/><Relationship Id="rId176" Type="http://schemas.openxmlformats.org/officeDocument/2006/relationships/hyperlink" Target="https://login.consultant.ru/link/?req=doc&amp;base=LAW&amp;n=499669&amp;dst=100428" TargetMode="External"/><Relationship Id="rId197" Type="http://schemas.openxmlformats.org/officeDocument/2006/relationships/hyperlink" Target="https://login.consultant.ru/link/?req=doc&amp;base=LAW&amp;n=499669&amp;dst=101414" TargetMode="External"/><Relationship Id="rId201" Type="http://schemas.openxmlformats.org/officeDocument/2006/relationships/hyperlink" Target="https://login.consultant.ru/link/?req=doc&amp;base=LAW&amp;n=499669&amp;dst=101427" TargetMode="External"/><Relationship Id="rId222" Type="http://schemas.openxmlformats.org/officeDocument/2006/relationships/hyperlink" Target="https://login.consultant.ru/link/?req=doc&amp;base=LAW&amp;n=403678&amp;dst=100132" TargetMode="External"/><Relationship Id="rId243" Type="http://schemas.openxmlformats.org/officeDocument/2006/relationships/hyperlink" Target="https://login.consultant.ru/link/?req=doc&amp;base=LAW&amp;n=499669&amp;dst=100204" TargetMode="External"/><Relationship Id="rId17" Type="http://schemas.openxmlformats.org/officeDocument/2006/relationships/hyperlink" Target="https://login.consultant.ru/link/?req=doc&amp;base=LAW&amp;n=499669&amp;dst=101409" TargetMode="External"/><Relationship Id="rId38" Type="http://schemas.openxmlformats.org/officeDocument/2006/relationships/hyperlink" Target="https://login.consultant.ru/link/?req=doc&amp;base=LAW&amp;n=482887&amp;dst=100076" TargetMode="External"/><Relationship Id="rId59" Type="http://schemas.openxmlformats.org/officeDocument/2006/relationships/hyperlink" Target="https://login.consultant.ru/link/?req=doc&amp;base=LAW&amp;n=499669&amp;dst=101426" TargetMode="External"/><Relationship Id="rId103" Type="http://schemas.openxmlformats.org/officeDocument/2006/relationships/hyperlink" Target="https://login.consultant.ru/link/?req=doc&amp;base=LAW&amp;n=499669&amp;dst=101415" TargetMode="External"/><Relationship Id="rId124" Type="http://schemas.openxmlformats.org/officeDocument/2006/relationships/hyperlink" Target="https://login.consultant.ru/link/?req=doc&amp;base=LAW&amp;n=505889&amp;dst=75" TargetMode="External"/><Relationship Id="rId70" Type="http://schemas.openxmlformats.org/officeDocument/2006/relationships/hyperlink" Target="https://login.consultant.ru/link/?req=doc&amp;base=LAW&amp;n=507429&amp;dst=100070" TargetMode="External"/><Relationship Id="rId91" Type="http://schemas.openxmlformats.org/officeDocument/2006/relationships/hyperlink" Target="https://login.consultant.ru/link/?req=doc&amp;base=LAW&amp;n=499669&amp;dst=100428" TargetMode="External"/><Relationship Id="rId145" Type="http://schemas.openxmlformats.org/officeDocument/2006/relationships/hyperlink" Target="https://login.consultant.ru/link/?req=doc&amp;base=LAW&amp;n=499669&amp;dst=101428" TargetMode="External"/><Relationship Id="rId166" Type="http://schemas.openxmlformats.org/officeDocument/2006/relationships/hyperlink" Target="https://login.consultant.ru/link/?req=doc&amp;base=LAW&amp;n=499669&amp;dst=101411" TargetMode="External"/><Relationship Id="rId187" Type="http://schemas.openxmlformats.org/officeDocument/2006/relationships/hyperlink" Target="https://login.consultant.ru/link/?req=doc&amp;base=LAW&amp;n=499669&amp;dst=101409" TargetMode="External"/><Relationship Id="rId1" Type="http://schemas.openxmlformats.org/officeDocument/2006/relationships/styles" Target="styles.xml"/><Relationship Id="rId212" Type="http://schemas.openxmlformats.org/officeDocument/2006/relationships/hyperlink" Target="https://login.consultant.ru/link/?req=doc&amp;base=LAW&amp;n=499669&amp;dst=100428" TargetMode="External"/><Relationship Id="rId233" Type="http://schemas.openxmlformats.org/officeDocument/2006/relationships/hyperlink" Target="https://login.consultant.ru/link/?req=doc&amp;base=LAW&amp;n=403678&amp;dst=100165" TargetMode="External"/><Relationship Id="rId254" Type="http://schemas.openxmlformats.org/officeDocument/2006/relationships/hyperlink" Target="https://login.consultant.ru/link/?req=doc&amp;base=LAW&amp;n=504505&amp;dst=100173" TargetMode="External"/><Relationship Id="rId28" Type="http://schemas.openxmlformats.org/officeDocument/2006/relationships/hyperlink" Target="https://login.consultant.ru/link/?req=doc&amp;base=LAW&amp;n=499669&amp;dst=101424" TargetMode="External"/><Relationship Id="rId49" Type="http://schemas.openxmlformats.org/officeDocument/2006/relationships/hyperlink" Target="https://login.consultant.ru/link/?req=doc&amp;base=LAW&amp;n=499669&amp;dst=101410" TargetMode="External"/><Relationship Id="rId114" Type="http://schemas.openxmlformats.org/officeDocument/2006/relationships/hyperlink" Target="https://login.consultant.ru/link/?req=doc&amp;base=LAW&amp;n=499669&amp;dst=101425" TargetMode="External"/><Relationship Id="rId60" Type="http://schemas.openxmlformats.org/officeDocument/2006/relationships/hyperlink" Target="https://login.consultant.ru/link/?req=doc&amp;base=LAW&amp;n=499669&amp;dst=101427" TargetMode="External"/><Relationship Id="rId81" Type="http://schemas.openxmlformats.org/officeDocument/2006/relationships/hyperlink" Target="https://login.consultant.ru/link/?req=doc&amp;base=LAW&amp;n=499669&amp;dst=101411" TargetMode="External"/><Relationship Id="rId135" Type="http://schemas.openxmlformats.org/officeDocument/2006/relationships/hyperlink" Target="https://login.consultant.ru/link/?req=doc&amp;base=LAW&amp;n=499669&amp;dst=100638" TargetMode="External"/><Relationship Id="rId156" Type="http://schemas.openxmlformats.org/officeDocument/2006/relationships/hyperlink" Target="https://login.consultant.ru/link/?req=doc&amp;base=LAW&amp;n=499669&amp;dst=100633" TargetMode="External"/><Relationship Id="rId177" Type="http://schemas.openxmlformats.org/officeDocument/2006/relationships/hyperlink" Target="https://knd.gosuslugi.ru/" TargetMode="External"/><Relationship Id="rId198" Type="http://schemas.openxmlformats.org/officeDocument/2006/relationships/hyperlink" Target="https://login.consultant.ru/link/?req=doc&amp;base=LAW&amp;n=499669&amp;dst=101424" TargetMode="External"/><Relationship Id="rId202" Type="http://schemas.openxmlformats.org/officeDocument/2006/relationships/hyperlink" Target="https://login.consultant.ru/link/?req=doc&amp;base=LAW&amp;n=499669&amp;dst=101428" TargetMode="External"/><Relationship Id="rId223" Type="http://schemas.openxmlformats.org/officeDocument/2006/relationships/hyperlink" Target="https://login.consultant.ru/link/?req=doc&amp;base=LAW&amp;n=507429&amp;dst=100219" TargetMode="External"/><Relationship Id="rId244" Type="http://schemas.openxmlformats.org/officeDocument/2006/relationships/hyperlink" Target="https://login.consultant.ru/link/?req=doc&amp;base=LAW&amp;n=499669&amp;dst=100197" TargetMode="External"/><Relationship Id="rId18" Type="http://schemas.openxmlformats.org/officeDocument/2006/relationships/hyperlink" Target="https://login.consultant.ru/link/?req=doc&amp;base=LAW&amp;n=499669&amp;dst=101415" TargetMode="External"/><Relationship Id="rId39" Type="http://schemas.openxmlformats.org/officeDocument/2006/relationships/hyperlink" Target="https://login.consultant.ru/link/?req=doc&amp;base=LAW&amp;n=505891&amp;dst=389" TargetMode="External"/><Relationship Id="rId50" Type="http://schemas.openxmlformats.org/officeDocument/2006/relationships/hyperlink" Target="https://login.consultant.ru/link/?req=doc&amp;base=LAW&amp;n=499669&amp;dst=100637" TargetMode="External"/><Relationship Id="rId104" Type="http://schemas.openxmlformats.org/officeDocument/2006/relationships/hyperlink" Target="https://login.consultant.ru/link/?req=doc&amp;base=LAW&amp;n=499669&amp;dst=100635" TargetMode="External"/><Relationship Id="rId125" Type="http://schemas.openxmlformats.org/officeDocument/2006/relationships/hyperlink" Target="https://login.consultant.ru/link/?req=doc&amp;base=LAW&amp;n=403678&amp;dst=100058" TargetMode="External"/><Relationship Id="rId146" Type="http://schemas.openxmlformats.org/officeDocument/2006/relationships/hyperlink" Target="https://login.consultant.ru/link/?req=doc&amp;base=LAW&amp;n=499669&amp;dst=101429" TargetMode="External"/><Relationship Id="rId167" Type="http://schemas.openxmlformats.org/officeDocument/2006/relationships/hyperlink" Target="https://login.consultant.ru/link/?req=doc&amp;base=LAW&amp;n=499669&amp;dst=101412" TargetMode="External"/><Relationship Id="rId188" Type="http://schemas.openxmlformats.org/officeDocument/2006/relationships/hyperlink" Target="https://login.consultant.ru/link/?req=doc&amp;base=LAW&amp;n=499669&amp;dst=101415" TargetMode="External"/><Relationship Id="rId71" Type="http://schemas.openxmlformats.org/officeDocument/2006/relationships/hyperlink" Target="https://login.consultant.ru/link/?req=doc&amp;base=LAW&amp;n=499669&amp;dst=100633" TargetMode="External"/><Relationship Id="rId92" Type="http://schemas.openxmlformats.org/officeDocument/2006/relationships/hyperlink" Target="https://knd.gosuslugi.ru/" TargetMode="External"/><Relationship Id="rId213" Type="http://schemas.openxmlformats.org/officeDocument/2006/relationships/hyperlink" Target="https://knd.gosuslugi.ru/" TargetMode="External"/><Relationship Id="rId234" Type="http://schemas.openxmlformats.org/officeDocument/2006/relationships/hyperlink" Target="https://login.consultant.ru/link/?req=doc&amp;base=LAW&amp;n=507429&amp;dst=100222" TargetMode="External"/><Relationship Id="rId2" Type="http://schemas.openxmlformats.org/officeDocument/2006/relationships/settings" Target="settings.xml"/><Relationship Id="rId29" Type="http://schemas.openxmlformats.org/officeDocument/2006/relationships/hyperlink" Target="https://login.consultant.ru/link/?req=doc&amp;base=LAW&amp;n=499669&amp;dst=101425" TargetMode="External"/><Relationship Id="rId255" Type="http://schemas.openxmlformats.org/officeDocument/2006/relationships/hyperlink" Target="https://login.consultant.ru/link/?req=doc&amp;base=LAW&amp;n=499669&amp;dst=100225" TargetMode="External"/><Relationship Id="rId40" Type="http://schemas.openxmlformats.org/officeDocument/2006/relationships/hyperlink" Target="https://login.consultant.ru/link/?req=doc&amp;base=LAW&amp;n=505889&amp;dst=75" TargetMode="External"/><Relationship Id="rId115" Type="http://schemas.openxmlformats.org/officeDocument/2006/relationships/hyperlink" Target="https://login.consultant.ru/link/?req=doc&amp;base=LAW&amp;n=499669&amp;dst=101426" TargetMode="External"/><Relationship Id="rId136" Type="http://schemas.openxmlformats.org/officeDocument/2006/relationships/hyperlink" Target="https://login.consultant.ru/link/?req=doc&amp;base=LAW&amp;n=499669&amp;dst=100639" TargetMode="External"/><Relationship Id="rId157" Type="http://schemas.openxmlformats.org/officeDocument/2006/relationships/hyperlink" Target="https://login.consultant.ru/link/?req=doc&amp;base=LAW&amp;n=499669&amp;dst=101414" TargetMode="External"/><Relationship Id="rId178" Type="http://schemas.openxmlformats.org/officeDocument/2006/relationships/hyperlink" Target="https://login.consultant.ru/link/?req=doc&amp;base=LAW&amp;n=509067&amp;dst=100015" TargetMode="External"/><Relationship Id="rId61" Type="http://schemas.openxmlformats.org/officeDocument/2006/relationships/hyperlink" Target="https://login.consultant.ru/link/?req=doc&amp;base=LAW&amp;n=499669&amp;dst=101428" TargetMode="External"/><Relationship Id="rId82" Type="http://schemas.openxmlformats.org/officeDocument/2006/relationships/hyperlink" Target="https://login.consultant.ru/link/?req=doc&amp;base=LAW&amp;n=499669&amp;dst=101412" TargetMode="External"/><Relationship Id="rId199" Type="http://schemas.openxmlformats.org/officeDocument/2006/relationships/hyperlink" Target="https://login.consultant.ru/link/?req=doc&amp;base=LAW&amp;n=499669&amp;dst=101425" TargetMode="External"/><Relationship Id="rId203" Type="http://schemas.openxmlformats.org/officeDocument/2006/relationships/hyperlink" Target="https://login.consultant.ru/link/?req=doc&amp;base=LAW&amp;n=499669&amp;dst=101429" TargetMode="External"/><Relationship Id="rId19" Type="http://schemas.openxmlformats.org/officeDocument/2006/relationships/hyperlink" Target="https://login.consultant.ru/link/?req=doc&amp;base=LAW&amp;n=499669&amp;dst=100635" TargetMode="External"/><Relationship Id="rId224" Type="http://schemas.openxmlformats.org/officeDocument/2006/relationships/hyperlink" Target="https://login.consultant.ru/link/?req=doc&amp;base=LAW&amp;n=499669&amp;dst=100428" TargetMode="External"/><Relationship Id="rId245" Type="http://schemas.openxmlformats.org/officeDocument/2006/relationships/hyperlink" Target="https://login.consultant.ru/link/?req=doc&amp;base=LAW&amp;n=504505&amp;dst=100173" TargetMode="External"/><Relationship Id="rId30" Type="http://schemas.openxmlformats.org/officeDocument/2006/relationships/hyperlink" Target="https://login.consultant.ru/link/?req=doc&amp;base=LAW&amp;n=499669&amp;dst=101426" TargetMode="External"/><Relationship Id="rId105" Type="http://schemas.openxmlformats.org/officeDocument/2006/relationships/hyperlink" Target="https://login.consultant.ru/link/?req=doc&amp;base=LAW&amp;n=499669&amp;dst=101410" TargetMode="External"/><Relationship Id="rId126" Type="http://schemas.openxmlformats.org/officeDocument/2006/relationships/hyperlink" Target="https://login.consultant.ru/link/?req=doc&amp;base=LAW&amp;n=507429&amp;dst=100124" TargetMode="External"/><Relationship Id="rId147" Type="http://schemas.openxmlformats.org/officeDocument/2006/relationships/hyperlink" Target="https://login.consultant.ru/link/?req=doc&amp;base=LAW&amp;n=499669&amp;dst=100428" TargetMode="External"/><Relationship Id="rId168" Type="http://schemas.openxmlformats.org/officeDocument/2006/relationships/hyperlink" Target="https://login.consultant.ru/link/?req=doc&amp;base=LAW&amp;n=499669&amp;dst=101413" TargetMode="External"/><Relationship Id="rId51" Type="http://schemas.openxmlformats.org/officeDocument/2006/relationships/hyperlink" Target="https://login.consultant.ru/link/?req=doc&amp;base=LAW&amp;n=499669&amp;dst=100638" TargetMode="External"/><Relationship Id="rId72" Type="http://schemas.openxmlformats.org/officeDocument/2006/relationships/hyperlink" Target="https://login.consultant.ru/link/?req=doc&amp;base=LAW&amp;n=499669&amp;dst=101414" TargetMode="External"/><Relationship Id="rId93" Type="http://schemas.openxmlformats.org/officeDocument/2006/relationships/hyperlink" Target="https://login.consultant.ru/link/?req=doc&amp;base=LAW&amp;n=509067&amp;dst=100015" TargetMode="External"/><Relationship Id="rId189" Type="http://schemas.openxmlformats.org/officeDocument/2006/relationships/hyperlink" Target="https://login.consultant.ru/link/?req=doc&amp;base=LAW&amp;n=499669&amp;dst=100635"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03678&amp;dst=100108" TargetMode="External"/><Relationship Id="rId235" Type="http://schemas.openxmlformats.org/officeDocument/2006/relationships/hyperlink" Target="https://login.consultant.ru/link/?req=doc&amp;base=LAW&amp;n=499669&amp;dst=100428" TargetMode="External"/><Relationship Id="rId256" Type="http://schemas.openxmlformats.org/officeDocument/2006/relationships/fontTable" Target="fontTable.xml"/><Relationship Id="rId116" Type="http://schemas.openxmlformats.org/officeDocument/2006/relationships/hyperlink" Target="https://login.consultant.ru/link/?req=doc&amp;base=LAW&amp;n=499669&amp;dst=101427" TargetMode="External"/><Relationship Id="rId137" Type="http://schemas.openxmlformats.org/officeDocument/2006/relationships/hyperlink" Target="https://login.consultant.ru/link/?req=doc&amp;base=LAW&amp;n=499669&amp;dst=101411" TargetMode="External"/><Relationship Id="rId158" Type="http://schemas.openxmlformats.org/officeDocument/2006/relationships/hyperlink" Target="https://login.consultant.ru/link/?req=doc&amp;base=LAW&amp;n=499669&amp;dst=101423" TargetMode="External"/><Relationship Id="rId20" Type="http://schemas.openxmlformats.org/officeDocument/2006/relationships/hyperlink" Target="https://login.consultant.ru/link/?req=doc&amp;base=LAW&amp;n=499669&amp;dst=101410" TargetMode="External"/><Relationship Id="rId41" Type="http://schemas.openxmlformats.org/officeDocument/2006/relationships/hyperlink" Target="https://login.consultant.ru/link/?req=doc&amp;base=LAW&amp;n=403678&amp;dst=100020" TargetMode="External"/><Relationship Id="rId62" Type="http://schemas.openxmlformats.org/officeDocument/2006/relationships/hyperlink" Target="https://login.consultant.ru/link/?req=doc&amp;base=LAW&amp;n=499669&amp;dst=101429" TargetMode="External"/><Relationship Id="rId83" Type="http://schemas.openxmlformats.org/officeDocument/2006/relationships/hyperlink" Target="https://login.consultant.ru/link/?req=doc&amp;base=LAW&amp;n=499669&amp;dst=101413" TargetMode="External"/><Relationship Id="rId179" Type="http://schemas.openxmlformats.org/officeDocument/2006/relationships/hyperlink" Target="https://login.consultant.ru/link/?req=doc&amp;base=LAW&amp;n=482887&amp;dst=100076" TargetMode="External"/><Relationship Id="rId190" Type="http://schemas.openxmlformats.org/officeDocument/2006/relationships/hyperlink" Target="https://login.consultant.ru/link/?req=doc&amp;base=LAW&amp;n=499669&amp;dst=101410" TargetMode="External"/><Relationship Id="rId204" Type="http://schemas.openxmlformats.org/officeDocument/2006/relationships/hyperlink" Target="https://login.consultant.ru/link/?req=doc&amp;base=LAW&amp;n=499669&amp;dst=100428" TargetMode="External"/><Relationship Id="rId225" Type="http://schemas.openxmlformats.org/officeDocument/2006/relationships/hyperlink" Target="https://knd.gosuslugi.ru/" TargetMode="External"/><Relationship Id="rId246" Type="http://schemas.openxmlformats.org/officeDocument/2006/relationships/hyperlink" Target="https://login.consultant.ru/link/?req=doc&amp;base=LAW&amp;n=499669&amp;dst=100225" TargetMode="External"/><Relationship Id="rId106" Type="http://schemas.openxmlformats.org/officeDocument/2006/relationships/hyperlink" Target="https://login.consultant.ru/link/?req=doc&amp;base=LAW&amp;n=499669&amp;dst=100637" TargetMode="External"/><Relationship Id="rId127" Type="http://schemas.openxmlformats.org/officeDocument/2006/relationships/hyperlink" Target="https://login.consultant.ru/link/?req=doc&amp;base=LAW&amp;n=499669&amp;dst=100633" TargetMode="External"/><Relationship Id="rId10" Type="http://schemas.openxmlformats.org/officeDocument/2006/relationships/hyperlink" Target="https://login.consultant.ru/link/?req=doc&amp;base=LAW&amp;n=507429&amp;dst=100013" TargetMode="External"/><Relationship Id="rId31" Type="http://schemas.openxmlformats.org/officeDocument/2006/relationships/hyperlink" Target="https://login.consultant.ru/link/?req=doc&amp;base=LAW&amp;n=499669&amp;dst=101427" TargetMode="External"/><Relationship Id="rId52" Type="http://schemas.openxmlformats.org/officeDocument/2006/relationships/hyperlink" Target="https://login.consultant.ru/link/?req=doc&amp;base=LAW&amp;n=499669&amp;dst=100639" TargetMode="External"/><Relationship Id="rId73" Type="http://schemas.openxmlformats.org/officeDocument/2006/relationships/hyperlink" Target="https://login.consultant.ru/link/?req=doc&amp;base=LAW&amp;n=499669&amp;dst=101423" TargetMode="External"/><Relationship Id="rId94" Type="http://schemas.openxmlformats.org/officeDocument/2006/relationships/hyperlink" Target="https://login.consultant.ru/link/?req=doc&amp;base=LAW&amp;n=482887&amp;dst=100076" TargetMode="External"/><Relationship Id="rId148" Type="http://schemas.openxmlformats.org/officeDocument/2006/relationships/hyperlink" Target="https://knd.gosuslugi.ru/" TargetMode="External"/><Relationship Id="rId169" Type="http://schemas.openxmlformats.org/officeDocument/2006/relationships/hyperlink" Target="https://login.consultant.ru/link/?req=doc&amp;base=LAW&amp;n=499669&amp;dst=101414"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05891&amp;dst=389" TargetMode="External"/><Relationship Id="rId215" Type="http://schemas.openxmlformats.org/officeDocument/2006/relationships/hyperlink" Target="https://login.consultant.ru/link/?req=doc&amp;base=LAW&amp;n=507429&amp;dst=100217" TargetMode="External"/><Relationship Id="rId236" Type="http://schemas.openxmlformats.org/officeDocument/2006/relationships/hyperlink" Target="https://knd.gosuslugi.ru/" TargetMode="External"/><Relationship Id="rId25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93</Pages>
  <Words>33246</Words>
  <Characters>189508</Characters>
  <Application>Microsoft Office Word</Application>
  <DocSecurity>0</DocSecurity>
  <Lines>1579</Lines>
  <Paragraphs>444</Paragraphs>
  <ScaleCrop>false</ScaleCrop>
  <Company/>
  <LinksUpToDate>false</LinksUpToDate>
  <CharactersWithSpaces>222310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dc:creator>
  <cp:keywords/>
  <dc:description/>
  <cp:lastModifiedBy>PC6</cp:lastModifiedBy>
  <cp:revision>1</cp:revision>
  <dcterms:created xsi:type="dcterms:W3CDTF">2025-11-19T02:46:00Z</dcterms:created>
  <dcterms:modified xsi:type="dcterms:W3CDTF">2025-11-19T02:46:00Z</dcterms:modified>
</cp:coreProperties>
</file>