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8438B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438B5" w:rsidRDefault="00DB43CA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8B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438B5" w:rsidRDefault="00DB43CA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01.07.2024 N 1734-р</w:t>
            </w:r>
            <w:r>
              <w:rPr>
                <w:sz w:val="48"/>
              </w:rPr>
              <w:br/>
              <w:t>(ред. от 04.04.2025)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&lt;Об утверждении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ценностей&gt;</w:t>
            </w:r>
          </w:p>
        </w:tc>
      </w:tr>
      <w:tr w:rsidR="008438B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438B5" w:rsidRDefault="00DB43C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18.06.2025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8438B5" w:rsidRDefault="008438B5">
      <w:pPr>
        <w:pStyle w:val="ConsPlusNormal0"/>
        <w:sectPr w:rsidR="008438B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438B5" w:rsidRDefault="008438B5">
      <w:pPr>
        <w:pStyle w:val="ConsPlusNormal0"/>
        <w:jc w:val="both"/>
        <w:outlineLvl w:val="0"/>
      </w:pPr>
    </w:p>
    <w:p w:rsidR="008438B5" w:rsidRDefault="00DB43CA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438B5" w:rsidRDefault="008438B5">
      <w:pPr>
        <w:pStyle w:val="ConsPlusTitle0"/>
        <w:jc w:val="center"/>
      </w:pPr>
    </w:p>
    <w:p w:rsidR="008438B5" w:rsidRDefault="00DB43CA">
      <w:pPr>
        <w:pStyle w:val="ConsPlusTitle0"/>
        <w:jc w:val="center"/>
      </w:pPr>
      <w:r>
        <w:t>РАСПОРЯЖЕНИЕ</w:t>
      </w:r>
    </w:p>
    <w:p w:rsidR="008438B5" w:rsidRDefault="00DB43CA">
      <w:pPr>
        <w:pStyle w:val="ConsPlusTitle0"/>
        <w:jc w:val="center"/>
      </w:pPr>
      <w:r>
        <w:t>от 1 июля 2024 г. N 1734-р</w:t>
      </w:r>
    </w:p>
    <w:p w:rsidR="008438B5" w:rsidRDefault="008438B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438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38B5" w:rsidRDefault="008438B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38B5" w:rsidRDefault="008438B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38B5" w:rsidRDefault="00DB43C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38B5" w:rsidRDefault="00DB43C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Распоряжение Правительства РФ от 04.04.2025 N 813-р &lt;О внесении изменений в Распоряжение Правительства РФ от 01.07.2024 N 1734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04.04.2025 N 813-р)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38B5" w:rsidRDefault="008438B5">
            <w:pPr>
              <w:pStyle w:val="ConsPlusNormal0"/>
            </w:pPr>
          </w:p>
        </w:tc>
      </w:tr>
    </w:tbl>
    <w:p w:rsidR="008438B5" w:rsidRDefault="008438B5">
      <w:pPr>
        <w:pStyle w:val="ConsPlusNormal0"/>
        <w:jc w:val="center"/>
      </w:pPr>
    </w:p>
    <w:p w:rsidR="008438B5" w:rsidRDefault="00DB43CA">
      <w:pPr>
        <w:pStyle w:val="ConsPlusNormal0"/>
        <w:ind w:firstLine="540"/>
        <w:jc w:val="both"/>
      </w:pPr>
      <w:r>
        <w:t xml:space="preserve">1. Во исполнение </w:t>
      </w:r>
      <w:hyperlink r:id="rId10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Указа</w:t>
        </w:r>
      </w:hyperlink>
      <w: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 утвердить прилагаемый </w:t>
      </w:r>
      <w:hyperlink w:anchor="P26" w:tooltip="ПЛАН">
        <w:r>
          <w:rPr>
            <w:color w:val="0000FF"/>
          </w:rPr>
          <w:t>план</w:t>
        </w:r>
      </w:hyperlink>
      <w:r>
        <w:t xml:space="preserve">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 (далее - план).</w:t>
      </w:r>
    </w:p>
    <w:p w:rsidR="008438B5" w:rsidRDefault="00DB43CA">
      <w:pPr>
        <w:pStyle w:val="ConsPlusNormal0"/>
        <w:spacing w:before="200"/>
        <w:ind w:firstLine="540"/>
        <w:jc w:val="both"/>
      </w:pPr>
      <w:r>
        <w:t>2. Федеральным органам исполнительной власти, исполнит</w:t>
      </w:r>
      <w:r>
        <w:t xml:space="preserve">ельным органам субъектов Российской Федерации, а также организациям, ответственным за реализацию </w:t>
      </w:r>
      <w:hyperlink w:anchor="P26" w:tooltip="ПЛАН">
        <w:r>
          <w:rPr>
            <w:color w:val="0000FF"/>
          </w:rPr>
          <w:t>плана</w:t>
        </w:r>
      </w:hyperlink>
      <w:r>
        <w:t xml:space="preserve">, обеспечить направление до 15 февраля года, следующего за отчетным, головным исполнителям мероприятий </w:t>
      </w:r>
      <w:hyperlink w:anchor="P26" w:tooltip="ПЛАН">
        <w:r>
          <w:rPr>
            <w:color w:val="0000FF"/>
          </w:rPr>
          <w:t>плана</w:t>
        </w:r>
      </w:hyperlink>
      <w:r>
        <w:t>, по которым предусмотрено ежегодное представление докладов в Правительство Российской Федерации, информации о ходе реализации таких мероприятий.</w:t>
      </w:r>
    </w:p>
    <w:p w:rsidR="008438B5" w:rsidRDefault="00DB43CA">
      <w:pPr>
        <w:pStyle w:val="ConsPlusNormal0"/>
        <w:spacing w:before="200"/>
        <w:ind w:firstLine="540"/>
        <w:jc w:val="both"/>
      </w:pPr>
      <w:r>
        <w:t xml:space="preserve">3. Финансирование реализации мероприятий </w:t>
      </w:r>
      <w:hyperlink w:anchor="P26" w:tooltip="ПЛАН">
        <w:r>
          <w:rPr>
            <w:color w:val="0000FF"/>
          </w:rPr>
          <w:t>плана</w:t>
        </w:r>
      </w:hyperlink>
      <w:r>
        <w:t xml:space="preserve"> о</w:t>
      </w:r>
      <w:r>
        <w:t>существлять за счет бюджетных ассигнований, предусмотренных заинтересованным федеральным органам исполнительной власти и организациям в федеральном бюджете на соответствующий финансовый год и плановый период на указанные цели, а также за счет собственных с</w:t>
      </w:r>
      <w:r>
        <w:t xml:space="preserve">редств (внебюджетных источников) организаций, являющихся ответственными исполнителями мероприятий </w:t>
      </w:r>
      <w:hyperlink w:anchor="P26" w:tooltip="ПЛАН">
        <w:r>
          <w:rPr>
            <w:color w:val="0000FF"/>
          </w:rPr>
          <w:t>плана</w:t>
        </w:r>
      </w:hyperlink>
      <w:r>
        <w:t>.</w:t>
      </w:r>
    </w:p>
    <w:p w:rsidR="008438B5" w:rsidRDefault="00DB43CA">
      <w:pPr>
        <w:pStyle w:val="ConsPlusNormal0"/>
        <w:spacing w:before="200"/>
        <w:ind w:firstLine="540"/>
        <w:jc w:val="both"/>
      </w:pPr>
      <w:r>
        <w:t xml:space="preserve">4. Рекомендовать исполнительным органам субъектов Российской Федерации руководствоваться </w:t>
      </w:r>
      <w:hyperlink w:anchor="P26" w:tooltip="ПЛАН">
        <w:r>
          <w:rPr>
            <w:color w:val="0000FF"/>
          </w:rPr>
          <w:t>планом</w:t>
        </w:r>
      </w:hyperlink>
      <w:r>
        <w:t xml:space="preserve"> при разработке региональных планов мероприятий по реализации Основ государственной политики по сохранению и укреплению традиционных российских духовно-нравственных ценностей, а также предусмотреть бюджетные ассигнования на реализацию </w:t>
      </w:r>
      <w:hyperlink w:anchor="P26" w:tooltip="ПЛАН">
        <w:r>
          <w:rPr>
            <w:color w:val="0000FF"/>
          </w:rPr>
          <w:t>плана</w:t>
        </w:r>
      </w:hyperlink>
      <w:r>
        <w:t>.</w:t>
      </w:r>
    </w:p>
    <w:p w:rsidR="008438B5" w:rsidRDefault="008438B5">
      <w:pPr>
        <w:pStyle w:val="ConsPlusNormal0"/>
        <w:ind w:firstLine="540"/>
        <w:jc w:val="both"/>
      </w:pPr>
    </w:p>
    <w:p w:rsidR="008438B5" w:rsidRDefault="00DB43CA">
      <w:pPr>
        <w:pStyle w:val="ConsPlusNormal0"/>
        <w:jc w:val="right"/>
      </w:pPr>
      <w:r>
        <w:t>Председатель Правительства</w:t>
      </w:r>
    </w:p>
    <w:p w:rsidR="008438B5" w:rsidRDefault="00DB43CA">
      <w:pPr>
        <w:pStyle w:val="ConsPlusNormal0"/>
        <w:jc w:val="right"/>
      </w:pPr>
      <w:r>
        <w:t>Российской Федерации</w:t>
      </w:r>
    </w:p>
    <w:p w:rsidR="008438B5" w:rsidRDefault="00DB43CA">
      <w:pPr>
        <w:pStyle w:val="ConsPlusNormal0"/>
        <w:jc w:val="right"/>
      </w:pPr>
      <w:r>
        <w:t>М.МИШУСТИН</w:t>
      </w:r>
    </w:p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ind w:firstLine="540"/>
        <w:jc w:val="both"/>
      </w:pPr>
    </w:p>
    <w:p w:rsidR="008438B5" w:rsidRDefault="00DB43CA">
      <w:pPr>
        <w:pStyle w:val="ConsPlusNormal0"/>
        <w:jc w:val="right"/>
        <w:outlineLvl w:val="0"/>
      </w:pPr>
      <w:r>
        <w:t>Утвержден</w:t>
      </w:r>
    </w:p>
    <w:p w:rsidR="008438B5" w:rsidRDefault="00DB43CA">
      <w:pPr>
        <w:pStyle w:val="ConsPlusNormal0"/>
        <w:jc w:val="right"/>
      </w:pPr>
      <w:r>
        <w:t>распоряжением Правительства</w:t>
      </w:r>
    </w:p>
    <w:p w:rsidR="008438B5" w:rsidRDefault="00DB43CA">
      <w:pPr>
        <w:pStyle w:val="ConsPlusNormal0"/>
        <w:jc w:val="right"/>
      </w:pPr>
      <w:r>
        <w:t>Российской Федерации</w:t>
      </w:r>
    </w:p>
    <w:p w:rsidR="008438B5" w:rsidRDefault="00DB43CA">
      <w:pPr>
        <w:pStyle w:val="ConsPlusNormal0"/>
        <w:jc w:val="right"/>
      </w:pPr>
      <w:r>
        <w:t>от 1 июля 2024 г. N 1734-р</w:t>
      </w:r>
    </w:p>
    <w:p w:rsidR="008438B5" w:rsidRDefault="008438B5">
      <w:pPr>
        <w:pStyle w:val="ConsPlusNormal0"/>
        <w:ind w:firstLine="540"/>
        <w:jc w:val="both"/>
      </w:pPr>
    </w:p>
    <w:p w:rsidR="008438B5" w:rsidRDefault="00DB43CA">
      <w:pPr>
        <w:pStyle w:val="ConsPlusTitle0"/>
        <w:jc w:val="center"/>
      </w:pPr>
      <w:bookmarkStart w:id="1" w:name="P26"/>
      <w:bookmarkEnd w:id="1"/>
      <w:r>
        <w:t>ПЛАН</w:t>
      </w:r>
    </w:p>
    <w:p w:rsidR="008438B5" w:rsidRDefault="00DB43CA">
      <w:pPr>
        <w:pStyle w:val="ConsPlusTitle0"/>
        <w:jc w:val="center"/>
      </w:pPr>
      <w:r>
        <w:t>МЕРОПРИЯТИЙ ПО РЕАЛИЗАЦИИ В 2024 - 2026 ГОДАХ</w:t>
      </w:r>
    </w:p>
    <w:p w:rsidR="008438B5" w:rsidRDefault="00DB43CA">
      <w:pPr>
        <w:pStyle w:val="ConsPlusTitle0"/>
        <w:jc w:val="center"/>
      </w:pPr>
      <w:r>
        <w:t>ОСНОВ ГОСУДАРСТВЕННОЙ ПОЛИТИКИ ПО СОХРАНЕНИЮ И УКРЕПЛЕНИЮ</w:t>
      </w:r>
    </w:p>
    <w:p w:rsidR="008438B5" w:rsidRDefault="00DB43CA">
      <w:pPr>
        <w:pStyle w:val="ConsPlusTitle0"/>
        <w:jc w:val="center"/>
      </w:pPr>
      <w:r>
        <w:t>ТРАДИЦИОННЫХ РОССИЙСКИХ ДУХОВНО-НРАВСТВЕННЫХ ЦЕННОСТЕЙ</w:t>
      </w:r>
    </w:p>
    <w:p w:rsidR="008438B5" w:rsidRDefault="008438B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438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38B5" w:rsidRDefault="008438B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38B5" w:rsidRDefault="008438B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38B5" w:rsidRDefault="00DB43C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38B5" w:rsidRDefault="00DB43C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tooltip="Распоряжение Правительства РФ от 04.04.2025 N 813-р &lt;О внесении изменений в Распоряжение Правительства РФ от 01.07.2024 N 1734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04.04.2025 N 813-р)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38B5" w:rsidRDefault="008438B5">
            <w:pPr>
              <w:pStyle w:val="ConsPlusNormal0"/>
            </w:pPr>
          </w:p>
        </w:tc>
      </w:tr>
    </w:tbl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sectPr w:rsidR="008438B5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251"/>
        <w:gridCol w:w="1134"/>
        <w:gridCol w:w="1644"/>
        <w:gridCol w:w="3401"/>
        <w:gridCol w:w="2494"/>
      </w:tblGrid>
      <w:tr w:rsidR="008438B5">
        <w:tc>
          <w:tcPr>
            <w:tcW w:w="4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438B5" w:rsidRDefault="00DB43CA">
            <w:pPr>
              <w:pStyle w:val="ConsPlusNormal0"/>
              <w:jc w:val="center"/>
            </w:pPr>
            <w:r>
              <w:t>Срок исполнения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438B5" w:rsidRDefault="00DB43CA">
            <w:pPr>
              <w:pStyle w:val="ConsPlusNormal0"/>
              <w:jc w:val="center"/>
            </w:pPr>
            <w:r>
              <w:t xml:space="preserve">Источники финансирования </w:t>
            </w:r>
            <w:hyperlink w:anchor="P1510" w:tooltip="&lt;*&gt; Под средствами федерального бюджета понимаются бюджетные ассигнования, предусмотренные на указанные цели заинтересованным федеральным органам исполнительной власти и организациям в федеральном законе о федеральном бюджете на соответствующий финансовый год 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</w:tcPr>
          <w:p w:rsidR="008438B5" w:rsidRDefault="00DB43CA">
            <w:pPr>
              <w:pStyle w:val="ConsPlusNormal0"/>
              <w:jc w:val="center"/>
            </w:pPr>
            <w:r>
              <w:t>Ответственные испо</w:t>
            </w:r>
            <w:r>
              <w:t>лнители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Документы, подтверждающие исполнение мероприятия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bookmarkStart w:id="2" w:name="P38"/>
            <w:bookmarkEnd w:id="2"/>
            <w:r>
              <w:t>I. Совершенствование и развитие законодательства Российской Федерации в сфере сохранения и укрепления традиционных российских духовно-нравственных ценностей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Формирование перечня документов стратегического планирования и нормативных правовых актов, подлежащих разработке (актуализации) в целях реализации государственной политики по сохранению и укреплению традиционных российских духовно-нравственных ценностей (д</w:t>
            </w:r>
            <w:r>
              <w:t>алее - государственная политика), в том числе с участием религиозных организаций традиционных конфессий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федеральные органы исполнительной власти,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перечень нормативных правовых актов, подлежащих разработке (актуализации),</w:t>
            </w:r>
          </w:p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(актуализация) документов стратегического планирования и нормативных правовых ак</w:t>
            </w:r>
            <w:r>
              <w:t>тов на федеральном, региональном и муниципальном уровнях с целью реализации государственной политики, в том числе с участием религиозных организаций традиционных конфессий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 квартал 2025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федеральные органы исполнительной власти,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нормативные правовые акты,</w:t>
            </w:r>
          </w:p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Дополнение положений о федеральных органах </w:t>
            </w:r>
            <w:r>
              <w:t>исполнительной власти мероприятиями по обеспечению соответствия их деятельности целям и задачам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 федеральные органы исполнительной власти, за исключением МВД России,</w:t>
            </w:r>
            <w:r>
              <w:t xml:space="preserve"> МЧС России, Минобороны России, ФСТЭК России, ФСИН России, ФССП России, ГФС России, СВР России, ФСБ России, Росгвардии, ФСО России, ФСВТС России, Росфинмониторинга, ГУСП, </w:t>
            </w:r>
            <w:r>
              <w:lastRenderedPageBreak/>
              <w:t>Управления делами Президента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lastRenderedPageBreak/>
              <w:t>доклад в Правительство Российской Ф</w:t>
            </w:r>
            <w:r>
              <w:t>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both"/>
            </w:pPr>
            <w:r>
              <w:t xml:space="preserve">(в ред. </w:t>
            </w:r>
            <w:hyperlink r:id="rId16" w:tooltip="Распоряжение Правительства РФ от 04.04.2025 N 813-р &lt;О внесении изменений в Распоряжение Правительства РФ от 01.07.2024 N 1734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t xml:space="preserve"> Пр</w:t>
            </w:r>
            <w:r>
              <w:t>авительства РФ от 04.04.2025 N 813-р)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Совершенствование законодательства Российской Федерации с целью исключения возможности государственной поддержки проведения мероприятий, а также разработки и выпуска информационной продукции, осуществления культурн</w:t>
            </w:r>
            <w:r>
              <w:t>ой, образовательной и иной деятельности, противоречащих целям и задачам государственной политики, в том числе с учетом опыта зарубежных стран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</w:t>
            </w:r>
            <w:r>
              <w:t>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ФАДН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изданные (актуализированные) нормативные правовые акты, 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both"/>
            </w:pPr>
            <w:r>
              <w:t xml:space="preserve">(в ред. </w:t>
            </w:r>
            <w:hyperlink r:id="rId17" w:tooltip="Распоряжение Правительства РФ от 04.04.2025 N 813-р &lt;О внесении изменений в Распоряжение Правительства РФ от 01.07.2024 N 1734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t xml:space="preserve"> Пр</w:t>
            </w:r>
            <w:r>
              <w:t>авительства РФ от 04.04.2025 N 813-р)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методических рекомендаций по включению задач государственной политики в систему формирования и оценки мероприятий, финансируемых из бюджета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 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Минфин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ФАС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методические реком</w:t>
            </w:r>
            <w:r>
              <w:t>ендации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Совершенствование нормативно-правового регулирования и организационного обеспечения процессов создания и распространения информационно-культурного контента, направленного на </w:t>
            </w:r>
            <w:r>
              <w:lastRenderedPageBreak/>
              <w:t>реализацию целей и задач стратегического национального приоритета "Защита традицио</w:t>
            </w:r>
            <w:r>
              <w:t>нных российских духовно-нравственных ценностей, культуры и исторической памяти"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lastRenderedPageBreak/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lastRenderedPageBreak/>
              <w:t>нор</w:t>
            </w:r>
            <w:r>
              <w:t xml:space="preserve">мативные правовые акты, ежегодный доклад в Правительство Российской Федерации до 31 марта года, </w:t>
            </w:r>
            <w:r>
              <w:lastRenderedPageBreak/>
              <w:t>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8" w:tooltip="Распоряжение Правительства РФ от 04.04.2025 N 813-р &lt;О внесении изменений в Распоряжение Правительства РФ от 01.07.2024 N 1734-р&gt; {КонсультантПлюс}">
              <w:r>
                <w:rPr>
                  <w:color w:val="0000FF"/>
                </w:rPr>
                <w:t>распоряжения</w:t>
              </w:r>
            </w:hyperlink>
            <w:r>
              <w:t xml:space="preserve"> Пр</w:t>
            </w:r>
            <w:r>
              <w:t>авительства РФ от 04.04.2025 N 813-р)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Совершенствование нормативно-правовой базы в сфере кинематографии с целью включения в нее оснований для отказа в выдаче прокатного удостоверения в случае наличия в фильме материалов, пропагандирующих и (или) оправдывающих деструктивную идеологию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</w:t>
            </w:r>
            <w:r>
              <w:t xml:space="preserve">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Совершенствование нормативно-правовой базы в сферах кинематографии, информации, информационных технологий и защиты информации с целью конкретизации норм</w:t>
            </w:r>
            <w:r>
              <w:t xml:space="preserve"> о прокатных удостоверениях на фильмы, демонстрируемые на аудиовизуальных сервисах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Минцифры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Обеспечение участия представителей профессионального сообщества и институтов гражданского общества в осуществлении проектов с государственной поддержкой в целях обеспечения реализации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</w:t>
            </w:r>
            <w:r>
              <w:t>ры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ФАДН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Разработка методических рекомендаций по оценке проектов и мероприятий, претендующих на получение </w:t>
            </w:r>
            <w:r>
              <w:lastRenderedPageBreak/>
              <w:t>государственной поддержки, в части их соответствия целям и задачам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lastRenderedPageBreak/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ФАС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lastRenderedPageBreak/>
              <w:t>методические рекомендации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и утверждение системы показателей достижения целей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методические рекомендации по оценке достижения целей </w:t>
            </w:r>
            <w:r>
              <w:t>государственной политики на федеральном и региональном уровнях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Подготовка предложений по внесению изменений в Федеральный </w:t>
            </w:r>
            <w:hyperlink r:id="rId19" w:tooltip="Распоряжение Правительства РФ от 06.05.2008 N 671-р (ред. от 25.02.2025) &lt;Об утверждении Федерального плана статистических работ&gt; (вместе с &quot;Федеральным планом статистических работ&quot;) {КонсультантПлюс}">
              <w:r>
                <w:rPr>
                  <w:color w:val="0000FF"/>
                </w:rPr>
                <w:t>план</w:t>
              </w:r>
            </w:hyperlink>
            <w:r>
              <w:t xml:space="preserve"> статистических работ, утвержденный распоряжением Правительства Российской Федераци</w:t>
            </w:r>
            <w:r>
              <w:t>и от 6 мая 2008 г. N 671-р, в части его дополнения показателями достижения целей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 квартал 2025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предложения, направленные в Росстат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bookmarkStart w:id="3" w:name="P168"/>
            <w:bookmarkEnd w:id="3"/>
            <w:r>
              <w:t>II. Организационно-технические мероприятия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Определение заместителей руководителей федеральных органов исполнительной власти, заместителей высших должностных лиц субъектов Российской Федерации, ответственных за координацию деятельности по реализации целей и задач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III квартал</w:t>
            </w:r>
            <w:r>
              <w:t xml:space="preserve">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Минздрав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lastRenderedPageBreak/>
              <w:t>Роскомнадзор,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ФСБ России,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Определение структурных подразделений федеральных органов исполнительной власти, структурных подразделений исполнительных органов субъектов Российской Федерации, ответственных за обеспечение соответствия реализуемых (финансируемых) указанными органами прое</w:t>
            </w:r>
            <w:r>
              <w:t>ктов и мероприятий целям и задачам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III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Минздрав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Роскомнадзор,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ФСБ России,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Разработка и утверждение: федеральными органами исполнительной власти ведомственных планов мероприятий по реализации </w:t>
            </w:r>
            <w:hyperlink r:id="rId20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Основ</w:t>
              </w:r>
            </w:hyperlink>
            <w:r>
              <w:t xml:space="preserve"> государственной политики по сохранению и укреплению традиционных российских духовно-нравственных ценносте</w:t>
            </w:r>
            <w:r>
              <w:t xml:space="preserve">й, утвержденных Указом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</w:t>
            </w:r>
            <w:r>
              <w:lastRenderedPageBreak/>
              <w:t>ценностей" (далее - Основы государственной политики);</w:t>
            </w:r>
          </w:p>
          <w:p w:rsidR="008438B5" w:rsidRDefault="00DB43CA">
            <w:pPr>
              <w:pStyle w:val="ConsPlusNormal0"/>
            </w:pPr>
            <w:r>
              <w:t>ис</w:t>
            </w:r>
            <w:r>
              <w:t xml:space="preserve">полнительными органами субъектов Российской Федерации региональных планов мероприятий по реализации </w:t>
            </w:r>
            <w:hyperlink r:id="rId21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Основ</w:t>
              </w:r>
            </w:hyperlink>
            <w:r>
              <w:t xml:space="preserve"> государственной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III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федеральные органы исполнительной власти,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ведомственные,</w:t>
            </w:r>
          </w:p>
          <w:p w:rsidR="008438B5" w:rsidRDefault="00DB43CA">
            <w:pPr>
              <w:pStyle w:val="ConsPlusNormal0"/>
            </w:pPr>
            <w:r>
              <w:t xml:space="preserve">региональные планы мероприятий по реализации </w:t>
            </w:r>
            <w:hyperlink r:id="rId22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Основ</w:t>
              </w:r>
            </w:hyperlink>
            <w:r>
              <w:t xml:space="preserve"> государственной политики,</w:t>
            </w:r>
          </w:p>
          <w:p w:rsidR="008438B5" w:rsidRDefault="00DB43CA">
            <w:pPr>
              <w:pStyle w:val="ConsPlusNormal0"/>
            </w:pPr>
            <w:r>
              <w:t>доклад в Правительство Российской Федерац</w:t>
            </w:r>
            <w:r>
              <w:t>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Организация учета и рассмотрения обращений, в том числе поступивших по "горячим линиям", по вопросам реализации целей и задач государственной политики, включая противодействие деструктивной идеологии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III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федеральные органы исполнительной власти,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Анализ обращений по вопросам сохранения и укрепления традиционны</w:t>
            </w:r>
            <w:r>
              <w:t>х российских духовно-нравственных ценностей, включая противодействие деструктивной идеологии, поступивших в федеральные органы исполнительной власти и подведомственные им федеральные учреждения (предприятия), исполнительные органы субъектов Российской Феде</w:t>
            </w:r>
            <w:r>
              <w:t>рации и подведомственные им региональные учреждения (предприятия)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федеральные органы исполнительной власти,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анализа эффективности мер реагирования на обращения по вопросам противодействия деструктивной идеологии, сохранения и укрепления традиционных ценностей, поступившие в федеральные органы исполнительной власти и (или) подведомственные им федеральн</w:t>
            </w:r>
            <w:r>
              <w:t>ые учреждения (предприятия), исполнительные органы субъектов Российской Федерации и (или) подведомственные им региональные учреждения (предприятия)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федеральные органы исполнительной власти,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</w:t>
            </w:r>
            <w:r>
              <w:t xml:space="preserve">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19.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единых методических рекомендаций по взаимодействию в рамках реализации государственной политики на федеральном и региональном уровнях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</w:t>
            </w:r>
            <w:r>
              <w:t>здрав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Роскомнадзор,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ФСБ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методические рекомендации,</w:t>
            </w:r>
          </w:p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Образование советов по защите традиционных российских духовно-нравственных ценностей, культуры и исторической памяти при федеральных органах исполнительной власти, исполнительных органах субъектов Российской Федерации и органах местного самоуправления либо</w:t>
            </w:r>
            <w:r>
              <w:t xml:space="preserve"> внесение соответствующих положений в нормативные акты, регулирующие деятельность существующих общественных советов, о наделении их необходимыми функциями и полномочиями, а также создание комиссий по указанным вопросам при общественных </w:t>
            </w:r>
            <w:r>
              <w:lastRenderedPageBreak/>
              <w:t>палатах субъектов Ро</w:t>
            </w:r>
            <w:r>
              <w:t>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III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Минздрав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Роскомнадзор,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 xml:space="preserve">исполнительные органы </w:t>
            </w:r>
            <w:r>
              <w:lastRenderedPageBreak/>
              <w:t>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lastRenderedPageBreak/>
              <w:t>ведомственные правовые акты, нормативные акты субъектов Российской Федерации,</w:t>
            </w:r>
          </w:p>
          <w:p w:rsidR="008438B5" w:rsidRDefault="00DB43CA">
            <w:pPr>
              <w:pStyle w:val="ConsPlusNormal0"/>
            </w:pPr>
            <w:r>
              <w:t xml:space="preserve">нормативные акты органов </w:t>
            </w:r>
            <w:r>
              <w:t>местного самоуправления,</w:t>
            </w:r>
          </w:p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Мониторинг реализации федеральными органами исполнительной власти и подведомственными им организациями, исполнительными органами субъектов Российской Федерации и подведомственными им организациями мероприятий, проектов и программ на предмет их соответствия</w:t>
            </w:r>
            <w:r>
              <w:t xml:space="preserve"> целям и задачам государственной политики и анализ результатов указанного мониторинга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Минюс</w:t>
            </w:r>
            <w:r>
              <w:t>т России,</w:t>
            </w:r>
          </w:p>
          <w:p w:rsidR="008438B5" w:rsidRDefault="00DB43CA">
            <w:pPr>
              <w:pStyle w:val="ConsPlusNormal0"/>
            </w:pPr>
            <w:r>
              <w:t>МЧС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Росгвардия,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Подготовка предложений по корректировке (при необходимости) </w:t>
            </w:r>
            <w:hyperlink r:id="rId23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Основ</w:t>
              </w:r>
            </w:hyperlink>
            <w:r>
              <w:t xml:space="preserve"> государственной политики, а также разработка проекта плана мероприятий по реализации </w:t>
            </w:r>
            <w:hyperlink r:id="rId24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Основ</w:t>
              </w:r>
            </w:hyperlink>
            <w:r>
              <w:t xml:space="preserve"> государственной политики в 2027 - 2030 года</w:t>
            </w:r>
            <w: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III квартал 2026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Росгвардия,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ФСО России,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Федерации,</w:t>
            </w:r>
          </w:p>
          <w:p w:rsidR="008438B5" w:rsidRDefault="00DB43CA">
            <w:pPr>
              <w:pStyle w:val="ConsPlusNormal0"/>
            </w:pPr>
            <w:r>
              <w:t xml:space="preserve">проект плана мероприятий по реализации </w:t>
            </w:r>
            <w:hyperlink r:id="rId25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color w:val="0000FF"/>
                </w:rPr>
                <w:t>Основ</w:t>
              </w:r>
            </w:hyperlink>
            <w:r>
              <w:t xml:space="preserve"> государственной политики в 2027 - 2030 годах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 xml:space="preserve">III. Укрепление гражданского единства, </w:t>
            </w:r>
            <w:r>
              <w:t xml:space="preserve">общероссийской гражданской идентичности и российской самобытности, межнационального и </w:t>
            </w:r>
            <w:r>
              <w:lastRenderedPageBreak/>
              <w:t>межрелигиозного согласия на основе объединяющей роли традиционных ценностей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23.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мероприятий, направленных на консолидацию российского общества в целях противодействия попыткам принизить значимость российской культуры, дискредитировать Русский мир, его традиции и идеалы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</w:t>
            </w:r>
            <w:r>
              <w:t>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с участием институтов гражданского общества, научного и культурного сообществ, направленных на поддержку проведения специальной военной операции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</w:t>
            </w:r>
            <w:r>
              <w:t>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Заключение федеральными органами исполнительной власти</w:t>
            </w:r>
            <w:r>
              <w:t xml:space="preserve"> соглашений о взаимодействии с религиозными организациями, творческими союзами, ветеранскими, родительскими и иными общественными организациями и объединениями по вопросам сохранения и укрепления традиционных российских </w:t>
            </w:r>
            <w:r>
              <w:lastRenderedPageBreak/>
              <w:t>духовно-нравственных ценностей и про</w:t>
            </w:r>
            <w:r>
              <w:t>тиводействия деструктивной идеологии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до 31 декабря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Роскомнадзор,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lastRenderedPageBreak/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Дня славянской письменности и культуры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Фонд Гуманитарных</w:t>
            </w:r>
          </w:p>
          <w:p w:rsidR="008438B5" w:rsidRDefault="00DB43CA">
            <w:pPr>
              <w:pStyle w:val="ConsPlusNormal0"/>
            </w:pPr>
            <w:r>
              <w:t>Проектов,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общественных объединений соотечественников, проживающих за рубежом, с целью продвижения традиционных российских духовно-нравственных ценностей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международная общественная организация "Императорское Православное Палестинское Общество"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IV.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методических рекомендаций по реализации мероприятий, направленных на защиту исторической правды, сохранение исторической памяти и противодействие попыткам фальсификации истории, сохранение и укрепление традиционных российских духовно-нравственны</w:t>
            </w:r>
            <w:r>
              <w:t xml:space="preserve">х ценностей, для образовательных, просветительских учреждений и </w:t>
            </w:r>
            <w:r>
              <w:lastRenderedPageBreak/>
              <w:t>организаций культуры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</w:t>
            </w:r>
            <w:r>
              <w:t>нная просветительская организация "Российское общество "Знание",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методические рекомендации,</w:t>
            </w:r>
          </w:p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Межведомственная комиссия по историческому просвещению,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</w:t>
            </w:r>
            <w:r>
              <w:t>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 автономная некоммерческая организация "Национальный центр исторической памяти при Президенте Российской Федерации"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проектов, направленных на военно-патриотическое воспитание подрастающего поколения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МЧС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</w:t>
            </w:r>
            <w:r>
              <w:t>кой Федерации,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Всероссийское детско-юношеское военно-патриотическое общественное движение "ЮНАРМИЯ",</w:t>
            </w:r>
          </w:p>
          <w:p w:rsidR="008438B5" w:rsidRDefault="00DB43CA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</w:t>
            </w:r>
            <w:r>
              <w:t xml:space="preserve">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ежегодного Международного антифашистского конгресса, направленного на консолидацию усилий Минобороны России и заинтересованных федеральных органов исполнительной власти по защите исторической правды, сохранению исторической памяти, противодейств</w:t>
            </w:r>
            <w:r>
              <w:t>ию идеологии и проявлениям неонацизма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Минобороны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Выявление и оцифровка архивных документов периода Великой Отечественной войны, отражающих мужество и героизм защитников Отечества, размещение их электронных копий в открытом доступе в информационно-телекоммуникационной сети "Интернет" (далее - сеть "Интерн</w:t>
            </w:r>
            <w:r>
              <w:t>ет")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Росархив,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ФСБ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не менее 5 научных исследований в области защиты исторической правды, сохранения исторической памяти, противодействия попыткам фальсификации истории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 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Минпросве</w:t>
            </w:r>
            <w:r>
              <w:t>щения России,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lastRenderedPageBreak/>
              <w:t>33.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Издание литературы (не менее 5 наименований) по военно-исторической и социально-исторической тематике, продвижение ее в библиотечной сети и образовательных учреждениях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</w:t>
            </w:r>
            <w:r>
              <w:t>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</w:t>
            </w:r>
            <w:r>
              <w:t>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Развитие сети исторических парков "Россия - Моя история"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Фонд Гуманитарных</w:t>
            </w:r>
          </w:p>
          <w:p w:rsidR="008438B5" w:rsidRDefault="00DB43CA">
            <w:pPr>
              <w:pStyle w:val="ConsPlusNormal0"/>
            </w:pPr>
            <w:r>
              <w:t>Проектов,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Организация взаимодействия федеральных органов исполнительной власти со средствами массовой информации по вопросам объективного освещения событий и малоизучен</w:t>
            </w:r>
            <w:r>
              <w:t>ных страниц истории Второй мировой и Великой Отечественной войн, деятельности отечественных военачальников, военных ученых и конструкторов военной техники и вооружения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Росархив,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</w:t>
            </w:r>
            <w:r>
              <w:t>е общество",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"Национальный центр исторической памяти при Президенте Российской Федерации"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Создание музейных выставок и экспозиций, посвященных истории специальной военной операции, на базе федеральных, региональных и муниципальных музеев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</w:t>
            </w:r>
            <w:r>
              <w:t>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V. 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поколения, формирование представления о сбережении наро</w:t>
            </w:r>
            <w:r>
              <w:t>да России как об основном стратегическом национальном приоритете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и поддержка мероприятий по продвижению и укреплению традиционных семейных ценностей, бережного отношения к материнству и детству, уважения к старшим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Минтруд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Минздрав России,</w:t>
            </w:r>
          </w:p>
          <w:p w:rsidR="008438B5" w:rsidRDefault="00DB43CA">
            <w:pPr>
              <w:pStyle w:val="ConsPlusNormal0"/>
            </w:pPr>
            <w:r>
              <w:t>Мин</w:t>
            </w:r>
            <w:r>
              <w:t>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всероссийского проекта "Моя история", направленного на укрепление традиционных семейных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</w:t>
            </w:r>
            <w:r>
              <w:t>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мероприятий, посвященных празднованию Дня семьи, любви и верности, а также памятных дат Российской Федерации, в том числе за рубежом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Минтруд Рос</w:t>
            </w:r>
            <w:r>
              <w:t>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интернета",</w:t>
            </w:r>
          </w:p>
          <w:p w:rsidR="008438B5" w:rsidRDefault="00DB43CA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</w:t>
            </w:r>
            <w:r>
              <w:t>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Совершенствование законодательства Российской Федерации и актуализация нормативных правовых актов в сфере семейного права, в том числе с учетом опыта зарубежных стран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</w:t>
            </w:r>
            <w:r>
              <w:t>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Минюст России,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просветительских мероприятий, в том числе информационно-просветительских уроков в школах, направленных на укрепление семейных ценностей, в том чи</w:t>
            </w:r>
            <w:r>
              <w:t>сле на профилактику разводов,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Минтруд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Всероссийский конкурс "Семья года"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Минтруд России,</w:t>
            </w:r>
          </w:p>
          <w:p w:rsidR="008438B5" w:rsidRDefault="00DB43CA">
            <w:pPr>
              <w:pStyle w:val="ConsPlusNormal0"/>
            </w:pPr>
            <w:r>
              <w:t>Фонд поддержки детей, находящихся в трудной жизненной ситуации,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форума многодетных семей "Многодетная Россия"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Минтруд России,</w:t>
            </w:r>
          </w:p>
          <w:p w:rsidR="008438B5" w:rsidRDefault="00DB43CA">
            <w:pPr>
              <w:pStyle w:val="ConsPlusNormal0"/>
            </w:pPr>
            <w:r>
              <w:t>Фонд поддержки детей, находящихся в трудной жизненной ситуации,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региональная общественная организация "Объединение многодетных семей города Москвы",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Всероссийский спортивный фестиваль "Здоровая семья - сильная Россия!"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Минтруд России,</w:t>
            </w:r>
          </w:p>
          <w:p w:rsidR="008438B5" w:rsidRDefault="00DB43CA">
            <w:pPr>
              <w:pStyle w:val="ConsPlusNormal0"/>
            </w:pPr>
            <w:r>
              <w:t>Фонд поддержки детей, находящихся в трудной жизненной ситуации,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региональная общественная организация "Объединение многодетных семей города Москвы",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Всероссийской недели правовой помощи по вопросам защиты интересов семьи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бюджет,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Минюст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</w:t>
            </w:r>
            <w:r>
              <w:t>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всероссийского проекта "Связь поколений"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VI.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идеологии. Поддержка проектов, направленных на продвижение традиционных ценност</w:t>
            </w:r>
            <w:r>
              <w:t>ей в информационной среде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Оказание содействия в освещении в государственных средствах массовой информации мероприятий, направленных на сохранение и укрепление традиционных российских духовно-нравственных ценностей, гражданской идентичности, усиление патриотических настроений, в том</w:t>
            </w:r>
            <w:r>
              <w:t xml:space="preserve"> числе среди молодежи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Минвостокразвития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Общероссийское обществен</w:t>
            </w:r>
            <w:r>
              <w:t>но-государственное движение детей и молодежи "Движение первых",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Отечества",</w:t>
            </w:r>
          </w:p>
          <w:p w:rsidR="008438B5" w:rsidRDefault="00DB43CA">
            <w:pPr>
              <w:pStyle w:val="ConsPlusNormal0"/>
            </w:pPr>
            <w:r>
              <w:t>некоммерческая организация Фонд православного телевидения,</w:t>
            </w:r>
          </w:p>
          <w:p w:rsidR="008438B5" w:rsidRDefault="00DB43CA">
            <w:pPr>
              <w:pStyle w:val="ConsPlusNormal0"/>
            </w:pPr>
            <w:r>
              <w:t>фонд содействия развитию к</w:t>
            </w:r>
            <w:r>
              <w:t>ультурно-просветительской деятельности "Фома Центр",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Информационный центр радиовещания, искусства и культуры "Вера, надежда, любовь"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отбора заявок от электронных средств массовой информации на субсидирование производства, распространения и тиражирования социально значимых проектов, направленных на сохранение, укрепление и продвижение традиционных российских духовно-нравственн</w:t>
            </w:r>
            <w:r>
              <w:t>ых ценностей (при наличии заявок от заинтересованных организаций)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</w:t>
            </w:r>
            <w:r>
              <w:t>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Организация показа "золотой коллекции" кинофильмов и мультфильмов в общеобразовательных организациях и дошкольных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</w:t>
            </w:r>
            <w:r>
              <w:t>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по поддержке проектов, направленных на продвижение традиционных ценностей в сети "Интернет", средствах массовой информации и книжной ин</w:t>
            </w:r>
            <w:r>
              <w:t>дустрии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Российский книжный союз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Общественной палатой Российской Федерации, общественными палатами субъектов Российской Федерации мероприятий по осуществлению общественного контроля за реализацией государственной информационной политики, направленной на усиление роли традиционн</w:t>
            </w:r>
            <w:r>
              <w:t>ых ценностей в массовом сознании и противодействие распространению деструктивной идеологии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Общественная палата Российской Федерации,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</w:t>
            </w:r>
            <w:r>
              <w:t>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всероссийского конкурса "Послы Победы"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Волонтерское сопровождение парадов Победы и народного шествия "Бессмертный полк"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</w:t>
            </w:r>
            <w:r>
              <w:t>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всероссийской акции "Георгиевская лента"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всероссийского проекта "Наши Победы"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финансирование не требуется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</w:t>
            </w:r>
            <w:r>
              <w:t>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всероссийской акции "Свеча памяти"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международной акции "Огненные картины войны"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Воло</w:t>
            </w:r>
            <w:r>
              <w:t>нтерское сопровождение международной акции "Сад памяти"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Волонтерское сопровождение международной акции "Диктант Победы"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</w:t>
            </w:r>
            <w:r>
              <w:t>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 xml:space="preserve">VII.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</w:t>
            </w:r>
            <w:r>
              <w:t>формирования гармонично развитой личности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системы критериев оценки проектов и мероприятий по воспитанию и образованию детей и молодежи на соответствие целям и задачам государственной политики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IV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</w:t>
            </w:r>
            <w:r>
              <w:t>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мероприятий по прославлению подвигов героев и видных деятелей российской истории и пропаганде достижений России и ее народа совместно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Минкультуры </w:t>
            </w:r>
            <w:r>
              <w:t>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</w:t>
            </w:r>
            <w:r>
              <w:t>дарственная организация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 музеях и библиотеках выставочных проектов и культурно-просветительских программ, направленных на укрепление традиционных российских духовно-нравственных ценностей и их передачу от поколения к поколению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</w:t>
            </w:r>
            <w:r>
              <w:t>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 образовательных учреждениях среднего общего образования Российской Федерации уроков мужества с приглашением ветеранов боевых действий и участников специальной военной операции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Мино</w:t>
            </w:r>
            <w:r>
              <w:t>бороны России,</w:t>
            </w:r>
          </w:p>
          <w:p w:rsidR="008438B5" w:rsidRDefault="00DB43CA">
            <w:pPr>
              <w:pStyle w:val="ConsPlusNormal0"/>
            </w:pPr>
            <w:r>
              <w:t>Росгвардия,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детско-юношеское военно-патриотическое общественное движение "ЮНАРМИЯ",</w:t>
            </w:r>
          </w:p>
          <w:p w:rsidR="008438B5" w:rsidRDefault="00DB43CA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</w:t>
            </w:r>
            <w:r>
              <w:t xml:space="preserve">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Международного детского культурного форума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Всероссийского патриотического форума, направленного на гражданско-патриотическое воспитание молодежи в духе традиционных российских духовно-нрав</w:t>
            </w:r>
            <w:r>
              <w:t>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фестивалей детского творчества всех жанров, направленных на привитие традиционных российских духовно-нравственных ценностей подрастающему поколению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 рамках Всероссийского студенческого конкурса "Твой ход" мероприятий, направленных на укрепление традиционных российских д</w:t>
            </w:r>
            <w:r>
              <w:t>уховно-нравственных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Минобрнауки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молодежного форума "Россия - наш общий дом", направленного на укрепление традиционных российских духовно-нравственных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</w:t>
            </w:r>
            <w:r>
              <w:t>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Организация и проведение всероссийской просветительской акции "Большой этнографический диктант"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ФАДН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Общеросси</w:t>
            </w:r>
            <w:r>
              <w:t>йской олимпиады школьников по основам православной культуры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образовательное частное учреждение высшего образования "Православный Свято-Тихоновский гуманитарный университет"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VIII.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Форума российской идентичности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Проведение Международного межрелигиозного молодежного форума совместно с Русской православной церковью и религиозными </w:t>
            </w:r>
            <w:r>
              <w:t>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форума "Религия и мир" совместно с Русской православной церковью и религиозными организациями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</w:t>
            </w:r>
            <w:r>
              <w:t>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проекта "100 дат российской идентичности"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мероприятий "Алтарь Победы: духовные лидеры России на защите Отечества"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</w:t>
            </w:r>
            <w:r>
              <w:t>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"Российское военно-историческое общество"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Предоставление поддержки некоммерческим организациям и организациям отдельных видов искусств, направленной на реализацию проектов в сфере сохранения и укрепления традиционных российских духовно-нравственных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</w:t>
            </w:r>
            <w:r>
              <w:t xml:space="preserve"> России,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"Российский фонд культуры",</w:t>
            </w:r>
          </w:p>
          <w:p w:rsidR="008438B5" w:rsidRDefault="00DB43CA">
            <w:pPr>
              <w:pStyle w:val="ConsPlusNormal0"/>
            </w:pPr>
            <w:r>
              <w:t>Президентский фонд культурных инициатив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Вручение Национальной премии "Патриот"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Вручение премии Министерства обороны Российской Федерации в области культуры и искусства за создание произведений, способствующих военно-патриотическому вос</w:t>
            </w:r>
            <w:r>
              <w:t>питанию граждан России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Минобороны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Всероссийская общественная премия за личный вклад в этнокультурное развитие и укрепление единства народов России "ГОРДОСТЬ НАЦИИ"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общественно-государственная организация "Ассамблея народов России"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от</w:t>
            </w:r>
            <w:r>
              <w:t>чет в Минкультуры России до 15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Вручение награды общественного признания "Отец солдата", направленной на оказание поддержки семьям участников специальной военной операции, увековечение их памяти и патриотическое вос</w:t>
            </w:r>
            <w:r>
              <w:t>питание подрастающего поколения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Всероссийское общественное движение "Отцы России",</w:t>
            </w:r>
          </w:p>
          <w:p w:rsidR="008438B5" w:rsidRDefault="00DB43CA">
            <w:pPr>
              <w:pStyle w:val="ConsPlusNormal0"/>
            </w:pPr>
            <w:r>
              <w:t>Ассоциация ветеранов специальной военной операции,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"Комитет семей воинов Отечества"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отчет в Минкультуры России до 15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Вручение награды общественного признания "Окопная свеча", направленной на поддержку добровольцев и о</w:t>
            </w:r>
            <w:r>
              <w:t>рганизаторов гуманитарных миссий за помощь участникам специальной военной операции и жителям освобожденных территорий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Всероссийское общественное движение "Отцы России",</w:t>
            </w:r>
          </w:p>
          <w:p w:rsidR="008438B5" w:rsidRDefault="00DB43CA">
            <w:pPr>
              <w:pStyle w:val="ConsPlusNormal0"/>
            </w:pPr>
            <w:r>
              <w:t>Ассоциация ветеранов специальной военной операции,</w:t>
            </w:r>
          </w:p>
          <w:p w:rsidR="008438B5" w:rsidRDefault="00DB43CA">
            <w:pPr>
              <w:pStyle w:val="ConsPlusNormal0"/>
            </w:pPr>
            <w:r>
              <w:t>авто</w:t>
            </w:r>
            <w:r>
              <w:t>номная некоммерческая организация "Комитет семей воинов Отечества"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отчет в Минкультуры России до 15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культурно-просветительских мероприятий, направленных на укрепление традиционных российских ду</w:t>
            </w:r>
            <w:r>
              <w:t>ховно-нравственных ценностей и сохранение историко-культурного наследия России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международная общественная организация "Императорское Православное Палестинское Общество",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IX.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</w:t>
            </w:r>
            <w:r>
              <w:t>ствие деструктивным религиозным течениям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Разработка цикла лекций и проведение просветительских занятий по теме "Традиционные ценности - основа общества и государства" совместно с религиозными организациями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Общероссийская обществе</w:t>
            </w:r>
            <w:r>
              <w:t>нно-государственная просветительская организация "Российское общество "Знание"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мероприятий, направленных на укрепление традиционных российских духовно-нравственных ценностей, проводимых религиозными организациями, в том числе зарубежными приходами Русской православной церкви, и некоммерческими организациями в сфере духовно-</w:t>
            </w:r>
            <w:r>
              <w:t>просветительской деятельности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Минобороны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</w:t>
            </w:r>
            <w:r>
              <w:t xml:space="preserve">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международная общественная организация "Императорское Православное Палестинское Общество"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Международные Рождественские образовательные чтения во взаимодействии с Русской православной церковью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религиозная организация "Синодальный отдел религиозного образования и катехизации Русской Православной Церкви",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</w:t>
            </w:r>
            <w:r>
              <w:t>фициальном сайте религиозной организации "Синодальный отдел религиозного образования и катехизации Русской Православной Церкви" в сети "Интернет"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Рождественские парламентские встречи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религиозная организация "Синодальный отдел религиозного образования и катехизации Русской Православной Церкв</w:t>
            </w:r>
            <w:r>
              <w:t>и",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официальном сайте религиозной организации "Синодальный отдел религиозного образования и катехизации Русской Православной Церкви" в сети "Интернет"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Региональный творческий конкурс для средств массовой информации и представителей интернет-сообщества "Верное слово"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религиозная организация "Сино</w:t>
            </w:r>
            <w:r>
              <w:t>дальный отдел Русской Православной Церкви (Московский Патриархат) по взаимоотношениям Церкви с обществом и средствами массовой информации",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официальном сайте религиозной организации "Синодальный отдел Русской Православной Церкви (Московский Патриа</w:t>
            </w:r>
            <w:r>
              <w:t>рхат) по взаимоотношениям Церкви с обществом и средствами массовой информации" в сети "Интернет"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Межрегиональный фестиваль-конкурс "Православие и СМИ" во взаимодействии с Русской православной церковью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религиозная организация "Синодальный отдел Русской Православной Церкви (Московский Патриархат) по взаимоотношениям Церкви с обществом и средствами массовой информации",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общественная организация "Союз журналистов России",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официальном</w:t>
            </w:r>
            <w:r>
              <w:t xml:space="preserve"> сайте религиозной организации "Синодальный отдел Русской Православной Церкви (Московский Патриархат) по взаимоотношениям Церкви с обществом и средствами массовой информации" в сети "Интернет"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89.</w:t>
            </w:r>
          </w:p>
        </w:tc>
        <w:tc>
          <w:tcPr>
            <w:tcW w:w="12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both"/>
            </w:pPr>
            <w:r>
              <w:t xml:space="preserve">Исключен. - </w:t>
            </w:r>
            <w:hyperlink r:id="rId26" w:tooltip="Распоряжение Правительства РФ от 04.04.2025 N 813-р &lt;О внесении изменений в Распоряжение Правительства РФ от 01.07.2024 N 1734-р&gt; {КонсультантПлюс}">
              <w:r>
                <w:rPr>
                  <w:color w:val="0000FF"/>
                </w:rPr>
                <w:t>Распоряжение</w:t>
              </w:r>
            </w:hyperlink>
            <w:r>
              <w:t xml:space="preserve"> Пр</w:t>
            </w:r>
            <w:r>
              <w:t>авительства РФ от 04.04.2025 N 813-р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Международный фестиваль "Вера и слово"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религиозная организация "Синодальный отдел Русской Православной Церкви (Московский Патриархат) по взаимоот</w:t>
            </w:r>
            <w:r>
              <w:t>ношениям Церкви с обществом и средствами массовой информации",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официальном сайте религиозной организации "Синодальный отдел Русской Православной Церкви (Московский Патриархат) по взаимоотношениям Церкви с обществом и средствами массовой информации</w:t>
            </w:r>
            <w:r>
              <w:t>" в сети "Интернет" до 31 декабря 2025 г.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91.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Ежегодная конференция по вопросам обеспечения принципов свободы совести и вероисповедования, защиты и укрепления традиционных духовно-нравственных ценностей во взаимодействии с религиозными организ</w:t>
            </w:r>
            <w:r>
              <w:t>ациями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общественная организация "Российская ассоциация защиты религиозной свободы"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официальном сайте Общероссийской общественной организации "Российская ассоциация защиты религиозной свободы" в сети "</w:t>
            </w:r>
            <w:r>
              <w:t>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Всемирный русский народный собор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Международная общественная организация "Всемирный Русский Народный Собор",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официальном сайте Международ</w:t>
            </w:r>
            <w:r>
              <w:t>ной общественной организации "Всемирный Русский Народный Собор" в сети "Интернет"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93.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Ставропольский форум Всемирного русского народного собора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Международная общественная организация "Всемирный Русский Народный Собор",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отчет на офи</w:t>
            </w:r>
            <w:r>
              <w:t>циальном сайте Международной общественной организации "Всемирный Русский Народный Собор" в сети "Интернет" до 1 февраля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94.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Международный благотворительный кинофестиваль "Лучезарный ангел"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Международная общественная организация "Всемирный Русский Народный Собор",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Международный молодежный кинофестиваль "Свет миру"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религиозная организация "Рыбинская Епархия Русской Православной Церкви (Московский Патриархат)",</w:t>
            </w:r>
          </w:p>
          <w:p w:rsidR="008438B5" w:rsidRDefault="00DB43CA">
            <w:pPr>
              <w:pStyle w:val="ConsPlusNormal0"/>
            </w:pPr>
            <w:r>
              <w:t>Национальный фонд поддержки правообладателей,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96.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Творческая акция "Конкурс детских рисунков "Крылья ангела" во взаимодействии с Русской православной церковью и религиозными организациями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</w:t>
            </w:r>
            <w:r>
              <w:t>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региональная общественная организация "Объединение многодетных семей города Москвы",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церковно-общественных выставок-форумов "Православная Русь - к Дню народного единства"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Фонд Гуманитарных</w:t>
            </w:r>
          </w:p>
          <w:p w:rsidR="008438B5" w:rsidRDefault="00DB43CA">
            <w:pPr>
              <w:pStyle w:val="ConsPlusNormal0"/>
            </w:pPr>
            <w:r>
              <w:t>Проектов,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X. Формирование государственного заказа на проведение научных исследований, создание информационных и методических материалов, произведений литературы и искусства, оказание услуг, направленных на сохранение и популяризацию традиционных ценностей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создания кинолетописи России, направленной на сохранение и популяризацию традиционных российских духовно-нравственных ценностей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</w:t>
            </w:r>
            <w:r>
              <w:t>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общественная организация "Союз кинематографистов Российской Федерации",</w:t>
            </w:r>
          </w:p>
          <w:p w:rsidR="008438B5" w:rsidRDefault="00DB43CA">
            <w:pPr>
              <w:pStyle w:val="ConsPlusNormal0"/>
            </w:pPr>
            <w:r>
              <w:t>Президентский фонд культурных инициатив,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унитарное предприятие "Всероссийская государственная телевизионная и радиовещательная компания",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99.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Создание методических материалов по продвижению традиционных российских духовно-нравственных ценностей в киноискусстве и медиатворчестве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</w:t>
            </w:r>
            <w:r>
              <w:t>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создания аудиовизуальных произведений, в том числе фильмов для детей и юношества, направленных на продвижение традиционных семейных ценностей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Федеральный фонд социальной и экономической</w:t>
            </w:r>
            <w:r>
              <w:t xml:space="preserve"> поддержки отечественной кинематографии,</w:t>
            </w:r>
          </w:p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общественная организация "Союз кинематографистов Российской Федерации",</w:t>
            </w:r>
          </w:p>
          <w:p w:rsidR="008438B5" w:rsidRDefault="00DB43CA">
            <w:pPr>
              <w:pStyle w:val="ConsPlusNormal0"/>
            </w:pPr>
            <w:r>
              <w:t>Президентский фонд культурных инициатив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создания сценариев о подвиге, героизме, самопожертвовании и отваге, а также о новейшей истории территорий Российской Федерации, вошедших в ее состав в 2022 году, включая события специальной военной операции, в том числе на конкурсной основе, в ра</w:t>
            </w:r>
            <w:r>
              <w:t>мках стипендиальной программы "Автор"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 Федеральный фонд социальной и экономической поддержки отечественной кинематографии,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ежегодный доклад в Правительство Российской Федерации до 31 марта года, следующего за </w:t>
            </w:r>
            <w:r>
              <w:t>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общественная организация "Союз кинематографистов Российской Федерации",</w:t>
            </w:r>
          </w:p>
          <w:p w:rsidR="008438B5" w:rsidRDefault="00DB43CA">
            <w:pPr>
              <w:pStyle w:val="ConsPlusNormal0"/>
            </w:pPr>
            <w:r>
              <w:t>Общероссийская общественная организация "Союз писателей России"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по поддержке литературно одаренной молодежи, повышению писательского мастерства отечественных авторов в аспекте продвижения традиционных российских духовно-нравственных ценностей в литературных произведениях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</w:t>
            </w:r>
            <w:r>
              <w:t>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Росмолодежь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103.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научных исследований, направленных на сохранение и популяризацию традиционных российских духовно-нравственных ценностей, в том числе на базе консорциума федеральных государственных образовательных учреждений высшего образования: федеральное госу</w:t>
            </w:r>
            <w:r>
              <w:t>дарственное бюджетное образовательное учреждение высшего образования "Московский государственный университет имени М.В. Ломоносова";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</w:t>
            </w:r>
            <w:r>
              <w:t>ниверситет";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Федерации";</w:t>
            </w:r>
          </w:p>
          <w:p w:rsidR="008438B5" w:rsidRDefault="00DB43CA">
            <w:pPr>
              <w:pStyle w:val="ConsPlusNormal0"/>
            </w:pPr>
            <w:r>
              <w:t xml:space="preserve">федеральное государственное бюджетное образовательное </w:t>
            </w:r>
            <w:r>
              <w:t>учреждение высшего образования "Российский государственный гуманитарный университет";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университет им. А.Н. Косыгина (Технологии. Дизайн. Искусс</w:t>
            </w:r>
            <w:r>
              <w:t>тво)";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104.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создания аудиовизуальных произведений, в том числе фильмов, посвященных теме специальной военной операции, а также их популяризация, в том числе на онлайн-платформах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 Федеральный фонд социальной и эк</w:t>
            </w:r>
            <w:r>
              <w:t>ономической поддержки отечественной кинематографии,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автономная некоммерческая организация "Институт развития интернета"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Доведение до широкого круга слушателей музыкальных произведений, в том числе песен, посвященных теме специальной военной операции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</w:t>
            </w:r>
            <w:r>
              <w:t>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106.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Поддержка создания сценариев, посвященных продвижению семейных ценностей, супружеской верности и многодетности, в том числе на конкурсной основе, в рамках стипендиальной программы "Автор"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Федеральный фонд соц</w:t>
            </w:r>
            <w:r>
              <w:t>иальной и экономической поддержки отечественной кинематографии,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общественная организация "Союз кинематографистов Российской Федерации"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Создание условий для учреждения отраслевых национальных премий молодежных творческих союзов, ориентированных на пропаганду и внедрение российских традиционных духовно-нравственных ценностей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</w:t>
            </w:r>
            <w:r>
              <w:t xml:space="preserve">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творческие союзы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Реализация программ подготовки молодых ценностно ориентированных творческих кадров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творческие союзы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 xml:space="preserve">XI.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</w:t>
            </w:r>
            <w:r>
              <w:t>и уважение к Отечеству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109.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мероприятий по сохранению объектов культурного наследия Российской Федерации, в том числе на территориях исторических поселений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</w:t>
            </w:r>
            <w:r>
              <w:t xml:space="preserve">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Продвижение и популяризация в средствах массовой информации объектов культурного наследия и нематериального этнокультурного достояния Российской Федерации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</w:t>
            </w:r>
            <w:r>
              <w:t>росвещения России,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Общероссийская общественная организация "Союз журналистов России"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мероприятий по государственной поддержке социально-экономического развития исторических поселений, в том числе в сфере туризма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Минэкономразвития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</w:t>
            </w:r>
            <w:r>
              <w:t>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112.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мероприятий по выявлению, изучению и сохранению объектов археологического наследия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</w:t>
            </w:r>
            <w:r>
              <w:t>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наук",</w:t>
            </w:r>
          </w:p>
          <w:p w:rsidR="008438B5" w:rsidRDefault="00DB43CA">
            <w:pPr>
              <w:pStyle w:val="ConsPlusNormal0"/>
            </w:pPr>
            <w:r>
              <w:t>ассоциация "Российское историческое общество",</w:t>
            </w:r>
          </w:p>
          <w:p w:rsidR="008438B5" w:rsidRDefault="00DB43CA">
            <w:pPr>
              <w:pStyle w:val="ConsPlusNormal0"/>
            </w:pPr>
            <w:r>
              <w:t>фонд "История Отечества"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по профилактике рисков причинения вреда охраняемым законодательством Российской Федерации культурным ценностям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</w:t>
            </w:r>
            <w:r>
              <w:t>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Проведение мероприятий по реализации положений </w:t>
            </w:r>
            <w:hyperlink r:id="rId27" w:tooltip="Ссылка на КонсультантПлюс">
              <w:r>
                <w:rPr>
                  <w:color w:val="0000FF"/>
                </w:rPr>
                <w:t>Конвенции</w:t>
              </w:r>
            </w:hyperlink>
            <w:r>
              <w:t xml:space="preserve"> ЮНЕСКО об охране всемирного культурного и природного наследия от 16 ноября 1972 г., а также увеличению количества объектов культурного насл</w:t>
            </w:r>
            <w:r>
              <w:t>едия Российской Федерации, включенных в Список всемирного наследия ЮНЕСКО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115.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фольклорных</w:t>
            </w:r>
            <w:r>
              <w:t xml:space="preserve"> экспедиций по выявлению объектов нематериального этнокультурного достояния Российской Федерации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международных, всероссийских, межрегиональных фестивалей, направленных на популяризацию нематериального этнокультурного достояния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Россотрудни</w:t>
            </w:r>
            <w:r>
              <w:t>чество,</w:t>
            </w:r>
          </w:p>
          <w:p w:rsidR="008438B5" w:rsidRDefault="00DB43CA">
            <w:pPr>
              <w:pStyle w:val="ConsPlusNormal0"/>
            </w:pPr>
            <w:r>
              <w:t>ФАДН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117.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Международного субботника по благоустройству памятных мест и воинских захоронений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Всероссийское общественное движение "ВОЛОНТЕРЫ ПОБЕДЫ"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</w:t>
            </w:r>
            <w:r>
              <w:t>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XII.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книжных выставочно-ярмарочных и фестивальных мероприятий, направленных на поддержку и укрепление позиций русского языка, популяризацию традиционных российских духовно-нравственных ценностей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</w:t>
            </w:r>
            <w:r>
              <w:t>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Российский книжный союз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119.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всероссийских и международных акций "Дружим народами" ко Дню народного единства, содействующих укреплению статуса русского языка как языка государствообразующего народа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120.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мероприятий, посвященных празднованию Дня русского языка, в России и за рубежом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121.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всероссийской научной конференции "Русская литература и национальная государственность"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"Российская академия наук"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Создание и развитие государственной информационной системы "Национальный словарный фонд"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федеральное государственное бюджетное учреждение науки Институт русского языка им. В.В. Виноградова Российской академии</w:t>
            </w:r>
            <w:r>
              <w:t xml:space="preserve"> наук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123.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культурно-образовательных и научно-просветительских программ, направленных на укрепление позиций и продвижение русской культуры и русского языка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Миноборон</w:t>
            </w:r>
            <w:r>
              <w:t>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внебюджетные источники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фонд "Русский мир"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по недопущению использования нецензурной лексики в средствах массовой информации, сети "Интернет", при публичной демонстрации кинопродукции, произведений культуры и искусства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</w:t>
            </w:r>
            <w:r>
              <w:t>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Роскомнадзор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Принятие мер по обеспечению соблюдения Федерального </w:t>
            </w:r>
            <w:hyperlink r:id="rId28" w:tooltip="Федеральный закон от 01.06.2005 N 53-ФЗ (ред. от 22.04.2024) &quot;О государственном языке Российской Федерации&quot;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"О государственном языке Российской Федерации" при публичном исполнении произведений литературы, искусства, народного творчества посредством проведения театрально-зрелищных, культурно-просветительских, зрелищно-развлекательных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</w:t>
            </w:r>
            <w:r>
              <w:t>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Минюст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XIII.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России, и противодействие излишнему использованию иностранной лексики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Определение критери</w:t>
            </w:r>
            <w:r>
              <w:t>ев излишнего использования иностранной лексики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 квартал 2025 г.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127.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по противодействию излишнему использованию иностранной лексики в публичном пространстве, произведениях литературы и искусства, средствах массовой информации, образовательной и просветительской деятельности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</w:t>
            </w:r>
            <w:r>
              <w:t>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Минпросвещения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128.</w:t>
            </w:r>
          </w:p>
        </w:tc>
        <w:tc>
          <w:tcPr>
            <w:tcW w:w="4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мероприятий по противодействию излишнему использованию иностранной лексики, в том числе в наружной рекламе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Минцифры России,</w:t>
            </w:r>
          </w:p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ФАС России,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4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бюджеты субъектов 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38B5" w:rsidRDefault="008438B5">
            <w:pPr>
              <w:pStyle w:val="ConsPlusNormal0"/>
            </w:pP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129.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Представление информации о пресечении противоправных действий, связанных с распространением деструктивной идеологии, привлечение к установленной ответственности лиц, их совершивших. Анализ деятельности федеральных органов исполнительной власти по противоде</w:t>
            </w:r>
            <w:r>
              <w:t>йствию распространению деструктивной идеологии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Росгвардия,</w:t>
            </w:r>
          </w:p>
          <w:p w:rsidR="008438B5" w:rsidRDefault="00DB43CA">
            <w:pPr>
              <w:pStyle w:val="ConsPlusNormal0"/>
            </w:pPr>
            <w:r>
              <w:t>Роскомнадзор,</w:t>
            </w:r>
          </w:p>
          <w:p w:rsidR="008438B5" w:rsidRDefault="00DB43CA">
            <w:pPr>
              <w:pStyle w:val="ConsPlusNormal0"/>
            </w:pPr>
            <w:r>
              <w:t>Росмолодежь,</w:t>
            </w:r>
          </w:p>
          <w:p w:rsidR="008438B5" w:rsidRDefault="00DB43CA">
            <w:pPr>
              <w:pStyle w:val="ConsPlusNormal0"/>
            </w:pPr>
            <w:r>
              <w:t>ФСБ России,</w:t>
            </w:r>
          </w:p>
          <w:p w:rsidR="008438B5" w:rsidRDefault="00DB43CA">
            <w:pPr>
              <w:pStyle w:val="ConsPlusNormal0"/>
            </w:pPr>
            <w:r>
              <w:t>ФСИН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</w:t>
            </w:r>
            <w:r>
              <w:t xml:space="preserve">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130.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Подготовка предложений по совершенствованию мер защиты российского общества от внешнего деструктивного информационно-психологического воздействия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МВД России,</w:t>
            </w:r>
          </w:p>
          <w:p w:rsidR="008438B5" w:rsidRDefault="00DB43CA">
            <w:pPr>
              <w:pStyle w:val="ConsPlusNormal0"/>
            </w:pPr>
            <w:r>
              <w:t>Следственный комитет Российской Федерации,</w:t>
            </w:r>
          </w:p>
          <w:p w:rsidR="008438B5" w:rsidRDefault="00DB43CA">
            <w:pPr>
              <w:pStyle w:val="ConsPlusNormal0"/>
            </w:pPr>
            <w:r>
              <w:t>Росгвар</w:t>
            </w:r>
            <w:r>
              <w:t>дия,</w:t>
            </w:r>
          </w:p>
          <w:p w:rsidR="008438B5" w:rsidRDefault="00DB43CA">
            <w:pPr>
              <w:pStyle w:val="ConsPlusNormal0"/>
            </w:pPr>
            <w:r>
              <w:t>Роскомнадзор, Росмолодежь,</w:t>
            </w:r>
          </w:p>
          <w:p w:rsidR="008438B5" w:rsidRDefault="00DB43CA">
            <w:pPr>
              <w:pStyle w:val="ConsPlusNormal0"/>
            </w:pPr>
            <w:r>
              <w:t>ФАДН России,</w:t>
            </w:r>
          </w:p>
          <w:p w:rsidR="008438B5" w:rsidRDefault="00DB43CA">
            <w:pPr>
              <w:pStyle w:val="ConsPlusNormal0"/>
            </w:pPr>
            <w:r>
              <w:t>ФСБ России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  <w:outlineLvl w:val="1"/>
            </w:pPr>
            <w:r>
              <w:t>XIV.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131.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Консолидация международных усилий, направленных на обеспечение уважения и защиты универсал</w:t>
            </w:r>
            <w:r>
              <w:t>ьных и традиционных духовно-нравственных ценностей, нейтрализацию попыток навязывания неолиберальных идеологических установок, приводящих к утрате человечеством традиционных духовно-нравственных ориентиров и моральных принципов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Россотрудничество,</w:t>
            </w:r>
          </w:p>
          <w:p w:rsidR="008438B5" w:rsidRDefault="00DB43CA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132.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Продвижение традиционных российских духовно-нравственных ценностей в рамках Дней России в зарубежных странах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133.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Мониторинг зарубежного информационного пространства на предмет освещения тематики традиционных духовно-нравственных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134.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в рамках зарубежного направления проекта "Большие гастроли" Всероссийского гастрольно-концертного плана, а также м</w:t>
            </w:r>
            <w:r>
              <w:t>еждународного культурного проекта "Русские сезоны" мероприятий, направленных на сохранение и популяризацию традиционных общечеловеческих духовно-нравственных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 xml:space="preserve">ежегодный </w:t>
            </w:r>
            <w:r>
              <w:t>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135.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Включение в программы проведения обменных культурных, научных и образовательных мероприятий с зарубежными странами проектов, содействующих продвижению традиционных общечеловеческих духовно-нравственных ценностей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</w:t>
            </w:r>
            <w:r>
              <w:t>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Минобрнауки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136.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комплекса культурно-гуманитарных мероприятий по продвижению традиционных российских духовн</w:t>
            </w:r>
            <w:r>
              <w:t>о-нравственных ценностей среди соотечественников, проживающих за рубежом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137.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Проведение показа современной отечественной кинопродукции в рамках фестивалей российского кино в зарубежных странах, в том числе во взаимодействии с россий</w:t>
            </w:r>
            <w:r>
              <w:t>скими загранучреждениями МИДа России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ежегодно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Минкультуры России,</w:t>
            </w:r>
          </w:p>
          <w:p w:rsidR="008438B5" w:rsidRDefault="00DB43CA">
            <w:pPr>
              <w:pStyle w:val="ConsPlusNormal0"/>
            </w:pPr>
            <w:r>
              <w:t>МИД России,</w:t>
            </w:r>
          </w:p>
          <w:p w:rsidR="008438B5" w:rsidRDefault="00DB43CA">
            <w:pPr>
              <w:pStyle w:val="ConsPlusNormal0"/>
            </w:pPr>
            <w:r>
              <w:t>Россотрудничество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438B5" w:rsidRDefault="00DB43CA">
            <w:pPr>
              <w:pStyle w:val="ConsPlusNormal0"/>
            </w:pPr>
            <w:r>
              <w:t>ежегодный доклад в Правительство Российской Федерации до 31 марта года, следующего за отчетным</w:t>
            </w:r>
          </w:p>
        </w:tc>
      </w:tr>
      <w:tr w:rsidR="008438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138.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</w:pPr>
            <w:r>
              <w:t>Панельная дискуссия по вопросам сохранен</w:t>
            </w:r>
            <w:r>
              <w:t>ия и укрепления традиционных российских духовно-нравственных ценностей в рамках XII Международного юридического форума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II квартал 2024 г.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  <w:jc w:val="center"/>
            </w:pPr>
            <w:r>
              <w:t>федеральный бюджет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</w:pPr>
            <w:r>
              <w:t>Минюст России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8B5" w:rsidRDefault="00DB43CA">
            <w:pPr>
              <w:pStyle w:val="ConsPlusNormal0"/>
            </w:pPr>
            <w:r>
              <w:t>доклад в Правительство Российской Федерации</w:t>
            </w:r>
          </w:p>
        </w:tc>
      </w:tr>
    </w:tbl>
    <w:p w:rsidR="008438B5" w:rsidRDefault="008438B5">
      <w:pPr>
        <w:pStyle w:val="ConsPlusNormal0"/>
        <w:sectPr w:rsidR="008438B5">
          <w:headerReference w:type="default" r:id="rId29"/>
          <w:footerReference w:type="default" r:id="rId30"/>
          <w:headerReference w:type="first" r:id="rId31"/>
          <w:footerReference w:type="first" r:id="rId3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438B5" w:rsidRDefault="008438B5">
      <w:pPr>
        <w:pStyle w:val="ConsPlusNormal0"/>
        <w:ind w:firstLine="540"/>
        <w:jc w:val="both"/>
      </w:pPr>
    </w:p>
    <w:p w:rsidR="008438B5" w:rsidRDefault="00DB43CA">
      <w:pPr>
        <w:pStyle w:val="ConsPlusNormal0"/>
        <w:ind w:firstLine="540"/>
        <w:jc w:val="both"/>
      </w:pPr>
      <w:r>
        <w:t>--------------------------------</w:t>
      </w:r>
    </w:p>
    <w:p w:rsidR="008438B5" w:rsidRDefault="00DB43CA">
      <w:pPr>
        <w:pStyle w:val="ConsPlusNormal0"/>
        <w:spacing w:before="200"/>
        <w:ind w:firstLine="540"/>
        <w:jc w:val="both"/>
      </w:pPr>
      <w:bookmarkStart w:id="4" w:name="P1510"/>
      <w:bookmarkEnd w:id="4"/>
      <w:r>
        <w:t>&lt;*&gt; Под средствами федерального бюджета понимаются бюджетные ассигнования, предусмотренные на указанные цели заинтересованным федеральным органам исполнительной власти и организациям в федеральном законе о федеральном бюдже</w:t>
      </w:r>
      <w:r>
        <w:t xml:space="preserve">те на соответствующий финансовый год и плановый период, а также бюджетные ассигнования, выделенные в установленном порядке из федерального бюджета на мероприятия, предусмотренные </w:t>
      </w:r>
      <w:hyperlink w:anchor="P38" w:tooltip="I. Совершенствование и развитие законодательства Российской Федерации в сфере сохранения и укрепления традиционных российских духовно-нравственных ценностей">
        <w:r>
          <w:rPr>
            <w:color w:val="0000FF"/>
          </w:rPr>
          <w:t>разделами I</w:t>
        </w:r>
      </w:hyperlink>
      <w:r>
        <w:t xml:space="preserve"> и </w:t>
      </w:r>
      <w:hyperlink w:anchor="P168" w:tooltip="II. Организационно-технические мероприятия">
        <w:r>
          <w:rPr>
            <w:color w:val="0000FF"/>
          </w:rPr>
          <w:t>II</w:t>
        </w:r>
      </w:hyperlink>
      <w:r>
        <w:t xml:space="preserve"> настоящего плана мероприятий. Под средствами внебюдже</w:t>
      </w:r>
      <w:r>
        <w:t>тных источников понимаются собственные средства организаций, являющихся ответственными исполнителями мероприятий.</w:t>
      </w:r>
    </w:p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ind w:firstLine="540"/>
        <w:jc w:val="both"/>
      </w:pPr>
    </w:p>
    <w:p w:rsidR="008438B5" w:rsidRDefault="008438B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438B5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3CA" w:rsidRDefault="00DB43CA">
      <w:r>
        <w:separator/>
      </w:r>
    </w:p>
  </w:endnote>
  <w:endnote w:type="continuationSeparator" w:id="0">
    <w:p w:rsidR="00DB43CA" w:rsidRDefault="00DB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438B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38B5" w:rsidRDefault="00DB4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8B5" w:rsidRDefault="00DB4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8B5" w:rsidRDefault="00DB4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438B5" w:rsidRDefault="00DB43C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438B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38B5" w:rsidRDefault="00DB4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8438B5" w:rsidRDefault="00DB4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8B5" w:rsidRDefault="00DB4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438B5" w:rsidRDefault="00DB43C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438B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438B5" w:rsidRDefault="00DB4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8B5" w:rsidRDefault="00DB4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8B5" w:rsidRDefault="00DB4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438B5" w:rsidRDefault="00DB43C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8438B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438B5" w:rsidRDefault="00DB4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8B5" w:rsidRDefault="00DB4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8B5" w:rsidRDefault="00DB4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438B5" w:rsidRDefault="00DB43C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438B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38B5" w:rsidRDefault="00DB4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8B5" w:rsidRDefault="00DB4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8B5" w:rsidRDefault="00DB4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438B5" w:rsidRDefault="00DB43CA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438B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438B5" w:rsidRDefault="00DB43C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438B5" w:rsidRDefault="00DB43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438B5" w:rsidRDefault="00DB43C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438B5" w:rsidRDefault="00DB43C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3CA" w:rsidRDefault="00DB43CA">
      <w:r>
        <w:separator/>
      </w:r>
    </w:p>
  </w:footnote>
  <w:footnote w:type="continuationSeparator" w:id="0">
    <w:p w:rsidR="00DB43CA" w:rsidRDefault="00DB4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830"/>
      <w:gridCol w:w="4966"/>
    </w:tblGrid>
    <w:tr w:rsidR="008438B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38B5" w:rsidRDefault="00DB43C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01.07.2024 N 1734-р</w:t>
          </w:r>
          <w:r>
            <w:rPr>
              <w:rFonts w:ascii="Tahoma" w:hAnsi="Tahoma" w:cs="Tahoma"/>
              <w:sz w:val="16"/>
              <w:szCs w:val="16"/>
            </w:rPr>
            <w:br/>
            <w:t>(ред. от 04.04.2025)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по реализаци...</w:t>
          </w:r>
        </w:p>
      </w:tc>
      <w:tc>
        <w:tcPr>
          <w:tcW w:w="2300" w:type="pct"/>
          <w:vAlign w:val="center"/>
        </w:tcPr>
        <w:p w:rsidR="008438B5" w:rsidRDefault="00DB43C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8B5" w:rsidRDefault="008438B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438B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38B5" w:rsidRDefault="00DB43C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01.07.2024 N 1734-р</w:t>
          </w:r>
          <w:r>
            <w:rPr>
              <w:rFonts w:ascii="Tahoma" w:hAnsi="Tahoma" w:cs="Tahoma"/>
              <w:sz w:val="16"/>
              <w:szCs w:val="16"/>
            </w:rPr>
            <w:br/>
            <w:t>(ред. от 04.04.2025)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по реализаци...</w:t>
          </w:r>
        </w:p>
      </w:tc>
      <w:tc>
        <w:tcPr>
          <w:tcW w:w="2300" w:type="pct"/>
          <w:vAlign w:val="center"/>
        </w:tcPr>
        <w:p w:rsidR="008438B5" w:rsidRDefault="00DB43C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8B5" w:rsidRDefault="008438B5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830"/>
      <w:gridCol w:w="4966"/>
    </w:tblGrid>
    <w:tr w:rsidR="008438B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438B5" w:rsidRDefault="00DB43C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01.07.2024 N 1734-р</w:t>
          </w:r>
          <w:r>
            <w:rPr>
              <w:rFonts w:ascii="Tahoma" w:hAnsi="Tahoma" w:cs="Tahoma"/>
              <w:sz w:val="16"/>
              <w:szCs w:val="16"/>
            </w:rPr>
            <w:br/>
            <w:t>(ред. от 04.04.2025)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по реализаци...</w:t>
          </w:r>
        </w:p>
      </w:tc>
      <w:tc>
        <w:tcPr>
          <w:tcW w:w="2300" w:type="pct"/>
          <w:vAlign w:val="center"/>
        </w:tcPr>
        <w:p w:rsidR="008438B5" w:rsidRDefault="00DB43C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8B5" w:rsidRDefault="008438B5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8438B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438B5" w:rsidRDefault="00DB43C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01.07.2024 N 1734-р</w:t>
          </w:r>
          <w:r>
            <w:rPr>
              <w:rFonts w:ascii="Tahoma" w:hAnsi="Tahoma" w:cs="Tahoma"/>
              <w:sz w:val="16"/>
              <w:szCs w:val="16"/>
            </w:rPr>
            <w:br/>
            <w:t>(ред. от 04.04.2025)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утверждении Плана </w:t>
          </w:r>
          <w:r>
            <w:rPr>
              <w:rFonts w:ascii="Tahoma" w:hAnsi="Tahoma" w:cs="Tahoma"/>
              <w:sz w:val="16"/>
              <w:szCs w:val="16"/>
            </w:rPr>
            <w:t>мероприятий по реализаци...</w:t>
          </w:r>
        </w:p>
      </w:tc>
      <w:tc>
        <w:tcPr>
          <w:tcW w:w="2300" w:type="pct"/>
          <w:vAlign w:val="center"/>
        </w:tcPr>
        <w:p w:rsidR="008438B5" w:rsidRDefault="00DB43C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8B5" w:rsidRDefault="008438B5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438B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38B5" w:rsidRDefault="00DB43C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01.07.2024 N 1734-р</w:t>
          </w:r>
          <w:r>
            <w:rPr>
              <w:rFonts w:ascii="Tahoma" w:hAnsi="Tahoma" w:cs="Tahoma"/>
              <w:sz w:val="16"/>
              <w:szCs w:val="16"/>
            </w:rPr>
            <w:br/>
            <w:t>(ред. от 04.04.2025)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по реализаци...</w:t>
          </w:r>
        </w:p>
      </w:tc>
      <w:tc>
        <w:tcPr>
          <w:tcW w:w="2300" w:type="pct"/>
          <w:vAlign w:val="center"/>
        </w:tcPr>
        <w:p w:rsidR="008438B5" w:rsidRDefault="00DB43C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8B5" w:rsidRDefault="008438B5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438B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438B5" w:rsidRDefault="00DB43C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01.07.2024 N 1734-р</w:t>
          </w:r>
          <w:r>
            <w:rPr>
              <w:rFonts w:ascii="Tahoma" w:hAnsi="Tahoma" w:cs="Tahoma"/>
              <w:sz w:val="16"/>
              <w:szCs w:val="16"/>
            </w:rPr>
            <w:br/>
            <w:t>(ред. от 04.04.2025)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</w:t>
          </w:r>
          <w:r>
            <w:rPr>
              <w:rFonts w:ascii="Tahoma" w:hAnsi="Tahoma" w:cs="Tahoma"/>
              <w:sz w:val="16"/>
              <w:szCs w:val="16"/>
            </w:rPr>
            <w:t>утверждении Плана мероприятий по реализаци...</w:t>
          </w:r>
        </w:p>
      </w:tc>
      <w:tc>
        <w:tcPr>
          <w:tcW w:w="2300" w:type="pct"/>
          <w:vAlign w:val="center"/>
        </w:tcPr>
        <w:p w:rsidR="008438B5" w:rsidRDefault="00DB43C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18.06.2025</w:t>
          </w:r>
        </w:p>
      </w:tc>
    </w:tr>
  </w:tbl>
  <w:p w:rsidR="008438B5" w:rsidRDefault="008438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438B5" w:rsidRDefault="008438B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8B5"/>
    <w:rsid w:val="004E4914"/>
    <w:rsid w:val="008438B5"/>
    <w:rsid w:val="00DB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0FF99-1213-4FC7-B7A6-76CA19B4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eq=doc&amp;base=LAW&amp;n=502538&amp;dst=100009" TargetMode="External"/><Relationship Id="rId26" Type="http://schemas.openxmlformats.org/officeDocument/2006/relationships/hyperlink" Target="https://login.consultant.ru/link/?req=doc&amp;base=LAW&amp;n=502538&amp;dst=100010" TargetMode="External"/><Relationship Id="rId21" Type="http://schemas.openxmlformats.org/officeDocument/2006/relationships/hyperlink" Target="https://login.consultant.ru/link/?req=doc&amp;base=LAW&amp;n=430906&amp;dst=100012" TargetMode="External"/><Relationship Id="rId34" Type="http://schemas.openxmlformats.org/officeDocument/2006/relationships/footer" Target="footer5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502538&amp;dst=100008" TargetMode="External"/><Relationship Id="rId25" Type="http://schemas.openxmlformats.org/officeDocument/2006/relationships/hyperlink" Target="https://login.consultant.ru/link/?req=doc&amp;base=LAW&amp;n=430906&amp;dst=100012" TargetMode="External"/><Relationship Id="rId33" Type="http://schemas.openxmlformats.org/officeDocument/2006/relationships/header" Target="header5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538&amp;dst=100007" TargetMode="External"/><Relationship Id="rId20" Type="http://schemas.openxmlformats.org/officeDocument/2006/relationships/hyperlink" Target="https://login.consultant.ru/link/?req=doc&amp;base=LAW&amp;n=430906&amp;dst=100012" TargetMode="External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02538&amp;dst=100003" TargetMode="External"/><Relationship Id="rId24" Type="http://schemas.openxmlformats.org/officeDocument/2006/relationships/hyperlink" Target="https://login.consultant.ru/link/?req=doc&amp;base=LAW&amp;n=430906&amp;dst=100012" TargetMode="External"/><Relationship Id="rId32" Type="http://schemas.openxmlformats.org/officeDocument/2006/relationships/footer" Target="footer4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hyperlink" Target="https://login.consultant.ru/link/?req=doc&amp;base=LAW&amp;n=430906&amp;dst=100012" TargetMode="External"/><Relationship Id="rId28" Type="http://schemas.openxmlformats.org/officeDocument/2006/relationships/hyperlink" Target="https://login.consultant.ru/link/?req=doc&amp;base=LAW&amp;n=479083" TargetMode="External"/><Relationship Id="rId36" Type="http://schemas.openxmlformats.org/officeDocument/2006/relationships/footer" Target="footer6.xml"/><Relationship Id="rId10" Type="http://schemas.openxmlformats.org/officeDocument/2006/relationships/hyperlink" Target="https://login.consultant.ru/link/?req=doc&amp;base=LAW&amp;n=430906&amp;dst=100071" TargetMode="External"/><Relationship Id="rId19" Type="http://schemas.openxmlformats.org/officeDocument/2006/relationships/hyperlink" Target="https://login.consultant.ru/link/?req=doc&amp;base=LAW&amp;n=499629&amp;dst=101424" TargetMode="External"/><Relationship Id="rId31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2538&amp;dst=100003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login.consultant.ru/link/?req=doc&amp;base=LAW&amp;n=430906&amp;dst=100012" TargetMode="External"/><Relationship Id="rId27" Type="http://schemas.openxmlformats.org/officeDocument/2006/relationships/hyperlink" Target="https://login.consultant.ru/link/?req=doc&amp;base=INT&amp;n=15464" TargetMode="External"/><Relationship Id="rId30" Type="http://schemas.openxmlformats.org/officeDocument/2006/relationships/footer" Target="footer3.xml"/><Relationship Id="rId35" Type="http://schemas.openxmlformats.org/officeDocument/2006/relationships/header" Target="header6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11874</Words>
  <Characters>67688</Characters>
  <Application>Microsoft Office Word</Application>
  <DocSecurity>0</DocSecurity>
  <Lines>564</Lines>
  <Paragraphs>158</Paragraphs>
  <ScaleCrop>false</ScaleCrop>
  <Company>КонсультантПлюс Версия 4025.00.02</Company>
  <LinksUpToDate>false</LinksUpToDate>
  <CharactersWithSpaces>79404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01.07.2024 N 1734-р
(ред. от 04.04.2025)
&lt;Об утверждении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ценностей&gt;</dc:title>
  <dc:creator>Капустина М. Ю.</dc:creator>
  <cp:lastModifiedBy>Капустина М. Ю.</cp:lastModifiedBy>
  <cp:revision>2</cp:revision>
  <dcterms:created xsi:type="dcterms:W3CDTF">2025-06-18T05:36:00Z</dcterms:created>
  <dcterms:modified xsi:type="dcterms:W3CDTF">2025-06-18T05:36:00Z</dcterms:modified>
</cp:coreProperties>
</file>